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F53AD5" w14:paraId="7255254D" w14:textId="77777777" w:rsidTr="00F53AD5">
        <w:tc>
          <w:tcPr>
            <w:tcW w:w="2538" w:type="dxa"/>
            <w:shd w:val="pct15" w:color="auto" w:fill="FFFFFF"/>
          </w:tcPr>
          <w:p w14:paraId="46BE8AF7" w14:textId="77777777" w:rsidR="00F53AD5" w:rsidRDefault="00F53AD5" w:rsidP="00F53AD5">
            <w:pPr>
              <w:pStyle w:val="Header"/>
              <w:tabs>
                <w:tab w:val="clear" w:pos="4320"/>
                <w:tab w:val="clear" w:pos="8640"/>
              </w:tabs>
              <w:jc w:val="center"/>
              <w:rPr>
                <w:b/>
              </w:rPr>
            </w:pPr>
            <w:r>
              <w:rPr>
                <w:b/>
              </w:rPr>
              <w:t>For DLG Use Only</w:t>
            </w:r>
          </w:p>
        </w:tc>
        <w:tc>
          <w:tcPr>
            <w:tcW w:w="270" w:type="dxa"/>
            <w:tcBorders>
              <w:top w:val="nil"/>
              <w:bottom w:val="nil"/>
            </w:tcBorders>
          </w:tcPr>
          <w:p w14:paraId="16E60BA3" w14:textId="77777777" w:rsidR="00F53AD5" w:rsidRDefault="00F53AD5" w:rsidP="00F53AD5">
            <w:pPr>
              <w:pStyle w:val="Header"/>
              <w:tabs>
                <w:tab w:val="clear" w:pos="4320"/>
                <w:tab w:val="clear" w:pos="8640"/>
              </w:tabs>
              <w:jc w:val="center"/>
              <w:rPr>
                <w:b/>
              </w:rPr>
            </w:pPr>
          </w:p>
        </w:tc>
        <w:tc>
          <w:tcPr>
            <w:tcW w:w="2970" w:type="dxa"/>
            <w:shd w:val="pct15" w:color="auto" w:fill="FFFFFF"/>
          </w:tcPr>
          <w:p w14:paraId="125920E4" w14:textId="77777777" w:rsidR="00F53AD5" w:rsidRDefault="00F53AD5" w:rsidP="00F53AD5">
            <w:pPr>
              <w:pStyle w:val="Header"/>
              <w:tabs>
                <w:tab w:val="clear" w:pos="4320"/>
                <w:tab w:val="clear" w:pos="8640"/>
              </w:tabs>
              <w:jc w:val="center"/>
              <w:rPr>
                <w:b/>
              </w:rPr>
            </w:pPr>
            <w:r>
              <w:rPr>
                <w:b/>
              </w:rPr>
              <w:t>SAI Number</w:t>
            </w:r>
          </w:p>
        </w:tc>
        <w:tc>
          <w:tcPr>
            <w:tcW w:w="270" w:type="dxa"/>
            <w:tcBorders>
              <w:top w:val="nil"/>
              <w:bottom w:val="nil"/>
            </w:tcBorders>
          </w:tcPr>
          <w:p w14:paraId="004F98E8" w14:textId="77777777" w:rsidR="00F53AD5" w:rsidRDefault="00F53AD5" w:rsidP="00F53AD5">
            <w:pPr>
              <w:pStyle w:val="Header"/>
              <w:tabs>
                <w:tab w:val="clear" w:pos="4320"/>
                <w:tab w:val="clear" w:pos="8640"/>
              </w:tabs>
              <w:jc w:val="center"/>
              <w:rPr>
                <w:b/>
              </w:rPr>
            </w:pPr>
          </w:p>
        </w:tc>
        <w:tc>
          <w:tcPr>
            <w:tcW w:w="4230" w:type="dxa"/>
            <w:shd w:val="pct15" w:color="auto" w:fill="FFFFFF"/>
          </w:tcPr>
          <w:p w14:paraId="08A9BA1A" w14:textId="77777777" w:rsidR="00F53AD5" w:rsidRDefault="00F53AD5" w:rsidP="00F53AD5">
            <w:pPr>
              <w:pStyle w:val="Header"/>
              <w:tabs>
                <w:tab w:val="clear" w:pos="4320"/>
                <w:tab w:val="clear" w:pos="8640"/>
              </w:tabs>
              <w:jc w:val="center"/>
              <w:rPr>
                <w:b/>
              </w:rPr>
            </w:pPr>
            <w:r>
              <w:rPr>
                <w:b/>
              </w:rPr>
              <w:t>If a Project involves Water or Sewer Activities</w:t>
            </w:r>
          </w:p>
        </w:tc>
      </w:tr>
      <w:tr w:rsidR="00F53AD5" w14:paraId="5E5599FC" w14:textId="77777777" w:rsidTr="00F53AD5">
        <w:trPr>
          <w:trHeight w:val="243"/>
        </w:trPr>
        <w:tc>
          <w:tcPr>
            <w:tcW w:w="2538" w:type="dxa"/>
          </w:tcPr>
          <w:p w14:paraId="4784E97B" w14:textId="280ACED6" w:rsidR="00F53AD5" w:rsidRDefault="00F53AD5" w:rsidP="00EB75A7">
            <w:pPr>
              <w:pStyle w:val="Header"/>
              <w:tabs>
                <w:tab w:val="clear" w:pos="4320"/>
                <w:tab w:val="clear" w:pos="8640"/>
              </w:tabs>
              <w:rPr>
                <w:sz w:val="28"/>
              </w:rPr>
            </w:pPr>
            <w:r>
              <w:rPr>
                <w:sz w:val="28"/>
              </w:rPr>
              <w:t xml:space="preserve"> </w:t>
            </w:r>
            <w:r w:rsidR="00E2255F">
              <w:rPr>
                <w:b/>
                <w:sz w:val="28"/>
              </w:rPr>
              <w:t>2</w:t>
            </w:r>
            <w:r w:rsidR="007C11C6">
              <w:rPr>
                <w:b/>
                <w:sz w:val="28"/>
              </w:rPr>
              <w:t>4</w:t>
            </w:r>
            <w:r w:rsidR="00EB75A7">
              <w:rPr>
                <w:b/>
                <w:sz w:val="28"/>
              </w:rPr>
              <w:t>R</w:t>
            </w:r>
            <w:r>
              <w:rPr>
                <w:b/>
                <w:sz w:val="28"/>
              </w:rPr>
              <w:t xml:space="preserve">-      </w:t>
            </w:r>
          </w:p>
        </w:tc>
        <w:tc>
          <w:tcPr>
            <w:tcW w:w="270" w:type="dxa"/>
            <w:tcBorders>
              <w:top w:val="nil"/>
              <w:bottom w:val="nil"/>
            </w:tcBorders>
          </w:tcPr>
          <w:p w14:paraId="50FE019A" w14:textId="77777777" w:rsidR="00F53AD5" w:rsidRDefault="00F53AD5" w:rsidP="00F53AD5">
            <w:pPr>
              <w:pStyle w:val="Header"/>
              <w:tabs>
                <w:tab w:val="clear" w:pos="4320"/>
                <w:tab w:val="clear" w:pos="8640"/>
              </w:tabs>
              <w:jc w:val="center"/>
              <w:rPr>
                <w:sz w:val="28"/>
              </w:rPr>
            </w:pPr>
          </w:p>
        </w:tc>
        <w:bookmarkStart w:id="0" w:name="Text1545"/>
        <w:tc>
          <w:tcPr>
            <w:tcW w:w="2970" w:type="dxa"/>
          </w:tcPr>
          <w:p w14:paraId="3B905CB1" w14:textId="77777777" w:rsidR="00F53AD5" w:rsidRDefault="0076011C" w:rsidP="00F53AD5">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2C40D3C9" w14:textId="77777777" w:rsidR="00F53AD5" w:rsidRDefault="00F53AD5" w:rsidP="00F53AD5">
            <w:pPr>
              <w:pStyle w:val="Header"/>
              <w:tabs>
                <w:tab w:val="clear" w:pos="4320"/>
                <w:tab w:val="clear" w:pos="8640"/>
                <w:tab w:val="left" w:pos="2394"/>
              </w:tabs>
              <w:rPr>
                <w:sz w:val="28"/>
              </w:rPr>
            </w:pPr>
          </w:p>
        </w:tc>
        <w:tc>
          <w:tcPr>
            <w:tcW w:w="4230" w:type="dxa"/>
            <w:vAlign w:val="center"/>
          </w:tcPr>
          <w:p w14:paraId="4E09858F" w14:textId="77777777" w:rsidR="00F53AD5" w:rsidRDefault="00F53AD5" w:rsidP="00F53AD5">
            <w:pPr>
              <w:pStyle w:val="Header"/>
              <w:tabs>
                <w:tab w:val="clear" w:pos="4320"/>
                <w:tab w:val="clear" w:pos="8640"/>
                <w:tab w:val="left" w:pos="2394"/>
              </w:tabs>
              <w:rPr>
                <w:sz w:val="24"/>
              </w:rPr>
            </w:pPr>
            <w:r>
              <w:rPr>
                <w:sz w:val="24"/>
              </w:rPr>
              <w:t>WRIS Number</w:t>
            </w:r>
            <w:r>
              <w:rPr>
                <w:sz w:val="24"/>
              </w:rPr>
              <w:tab/>
            </w:r>
            <w:bookmarkStart w:id="1" w:name="Text1544"/>
            <w:r w:rsidR="0076011C">
              <w:rPr>
                <w:b/>
                <w:sz w:val="24"/>
              </w:rPr>
              <w:fldChar w:fldCharType="begin">
                <w:ffData>
                  <w:name w:val="Text1544"/>
                  <w:enabled/>
                  <w:calcOnExit w:val="0"/>
                  <w:textInput/>
                </w:ffData>
              </w:fldChar>
            </w:r>
            <w:r w:rsidR="0076011C">
              <w:rPr>
                <w:b/>
                <w:sz w:val="24"/>
              </w:rPr>
              <w:instrText xml:space="preserve"> FORMTEXT </w:instrText>
            </w:r>
            <w:r w:rsidR="0076011C">
              <w:rPr>
                <w:b/>
                <w:sz w:val="24"/>
              </w:rPr>
            </w:r>
            <w:r w:rsidR="0076011C">
              <w:rPr>
                <w:b/>
                <w:sz w:val="24"/>
              </w:rPr>
              <w:fldChar w:fldCharType="separate"/>
            </w:r>
            <w:r w:rsidR="0076011C">
              <w:rPr>
                <w:b/>
                <w:noProof/>
                <w:sz w:val="24"/>
              </w:rPr>
              <w:t> </w:t>
            </w:r>
            <w:r w:rsidR="0076011C">
              <w:rPr>
                <w:b/>
                <w:noProof/>
                <w:sz w:val="24"/>
              </w:rPr>
              <w:t> </w:t>
            </w:r>
            <w:r w:rsidR="0076011C">
              <w:rPr>
                <w:b/>
                <w:noProof/>
                <w:sz w:val="24"/>
              </w:rPr>
              <w:t> </w:t>
            </w:r>
            <w:r w:rsidR="0076011C">
              <w:rPr>
                <w:b/>
                <w:noProof/>
                <w:sz w:val="24"/>
              </w:rPr>
              <w:t> </w:t>
            </w:r>
            <w:r w:rsidR="0076011C">
              <w:rPr>
                <w:b/>
                <w:noProof/>
                <w:sz w:val="24"/>
              </w:rPr>
              <w:t> </w:t>
            </w:r>
            <w:r w:rsidR="0076011C">
              <w:rPr>
                <w:b/>
                <w:sz w:val="24"/>
              </w:rPr>
              <w:fldChar w:fldCharType="end"/>
            </w:r>
            <w:bookmarkEnd w:id="1"/>
          </w:p>
        </w:tc>
      </w:tr>
    </w:tbl>
    <w:p w14:paraId="15014CFD" w14:textId="77777777" w:rsidR="00F53AD5" w:rsidRDefault="00F53AD5" w:rsidP="00F53AD5">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F53AD5" w:rsidRPr="00352B22" w14:paraId="287A0ACB" w14:textId="77777777" w:rsidTr="00352B22">
        <w:trPr>
          <w:trHeight w:val="318"/>
        </w:trPr>
        <w:tc>
          <w:tcPr>
            <w:tcW w:w="10296" w:type="dxa"/>
          </w:tcPr>
          <w:p w14:paraId="6DF343B9" w14:textId="77777777" w:rsidR="00F53AD5" w:rsidRPr="00352B22" w:rsidRDefault="00F53AD5" w:rsidP="00352B22">
            <w:pPr>
              <w:pStyle w:val="Header"/>
              <w:tabs>
                <w:tab w:val="clear" w:pos="4320"/>
                <w:tab w:val="clear" w:pos="8640"/>
                <w:tab w:val="left" w:pos="360"/>
              </w:tabs>
              <w:rPr>
                <w:b/>
                <w:sz w:val="24"/>
              </w:rPr>
            </w:pPr>
            <w:r w:rsidRPr="00352B22">
              <w:rPr>
                <w:b/>
                <w:sz w:val="24"/>
              </w:rPr>
              <w:t xml:space="preserve">PROJECT TITLE </w:t>
            </w:r>
            <w:r w:rsidR="0076011C" w:rsidRPr="00352B22">
              <w:rPr>
                <w:sz w:val="24"/>
              </w:rPr>
              <w:fldChar w:fldCharType="begin">
                <w:ffData>
                  <w:name w:val=""/>
                  <w:enabled/>
                  <w:calcOnExit w:val="0"/>
                  <w:textInput/>
                </w:ffData>
              </w:fldChar>
            </w:r>
            <w:r w:rsidR="0076011C" w:rsidRPr="00352B22">
              <w:rPr>
                <w:sz w:val="24"/>
              </w:rPr>
              <w:instrText xml:space="preserve"> FORMTEXT </w:instrText>
            </w:r>
            <w:r w:rsidR="0076011C" w:rsidRPr="00352B22">
              <w:rPr>
                <w:sz w:val="24"/>
              </w:rPr>
            </w:r>
            <w:r w:rsidR="0076011C" w:rsidRPr="00352B22">
              <w:rPr>
                <w:sz w:val="24"/>
              </w:rPr>
              <w:fldChar w:fldCharType="separate"/>
            </w:r>
            <w:r w:rsidR="0076011C" w:rsidRPr="00352B22">
              <w:rPr>
                <w:noProof/>
                <w:sz w:val="24"/>
              </w:rPr>
              <w:t> </w:t>
            </w:r>
            <w:r w:rsidR="0076011C" w:rsidRPr="00352B22">
              <w:rPr>
                <w:noProof/>
                <w:sz w:val="24"/>
              </w:rPr>
              <w:t> </w:t>
            </w:r>
            <w:r w:rsidR="0076011C" w:rsidRPr="00352B22">
              <w:rPr>
                <w:noProof/>
                <w:sz w:val="24"/>
              </w:rPr>
              <w:t> </w:t>
            </w:r>
            <w:r w:rsidR="0076011C" w:rsidRPr="00352B22">
              <w:rPr>
                <w:noProof/>
                <w:sz w:val="24"/>
              </w:rPr>
              <w:t> </w:t>
            </w:r>
            <w:r w:rsidR="0076011C" w:rsidRPr="00352B22">
              <w:rPr>
                <w:noProof/>
                <w:sz w:val="24"/>
              </w:rPr>
              <w:t> </w:t>
            </w:r>
            <w:r w:rsidR="0076011C" w:rsidRPr="00352B22">
              <w:rPr>
                <w:sz w:val="24"/>
              </w:rPr>
              <w:fldChar w:fldCharType="end"/>
            </w:r>
          </w:p>
        </w:tc>
      </w:tr>
    </w:tbl>
    <w:p w14:paraId="6CFCC783" w14:textId="77777777" w:rsidR="00F53AD5" w:rsidRDefault="00F53AD5" w:rsidP="00F53AD5">
      <w:pPr>
        <w:pStyle w:val="Header"/>
        <w:tabs>
          <w:tab w:val="clear" w:pos="4320"/>
          <w:tab w:val="clear" w:pos="8640"/>
          <w:tab w:val="left" w:pos="360"/>
        </w:tabs>
        <w:rPr>
          <w:b/>
          <w:sz w:val="24"/>
        </w:rPr>
      </w:pPr>
    </w:p>
    <w:p w14:paraId="387EEE84" w14:textId="77777777" w:rsidR="00F53AD5" w:rsidRDefault="00F53AD5" w:rsidP="00F53AD5">
      <w:pPr>
        <w:pStyle w:val="Header"/>
        <w:tabs>
          <w:tab w:val="clear" w:pos="4320"/>
          <w:tab w:val="clear" w:pos="8640"/>
          <w:tab w:val="left" w:pos="360"/>
        </w:tabs>
        <w:rPr>
          <w:sz w:val="24"/>
        </w:rPr>
      </w:pPr>
      <w:r>
        <w:rPr>
          <w:b/>
          <w:sz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96"/>
        <w:gridCol w:w="1252"/>
        <w:gridCol w:w="1078"/>
        <w:gridCol w:w="10"/>
        <w:gridCol w:w="1428"/>
        <w:gridCol w:w="283"/>
        <w:gridCol w:w="346"/>
        <w:gridCol w:w="1348"/>
        <w:gridCol w:w="18"/>
      </w:tblGrid>
      <w:tr w:rsidR="00F53AD5" w14:paraId="4355914D" w14:textId="77777777" w:rsidTr="00F53AD5">
        <w:trPr>
          <w:gridAfter w:val="1"/>
          <w:wAfter w:w="18" w:type="dxa"/>
          <w:trHeight w:hRule="exact" w:val="467"/>
        </w:trPr>
        <w:tc>
          <w:tcPr>
            <w:tcW w:w="3523" w:type="dxa"/>
            <w:gridSpan w:val="2"/>
            <w:tcBorders>
              <w:right w:val="nil"/>
            </w:tcBorders>
          </w:tcPr>
          <w:p w14:paraId="78911697" w14:textId="77777777" w:rsidR="00F53AD5" w:rsidRDefault="00F53AD5" w:rsidP="00F53AD5">
            <w:pPr>
              <w:pStyle w:val="Header"/>
              <w:tabs>
                <w:tab w:val="clear" w:pos="4320"/>
                <w:tab w:val="clear" w:pos="8640"/>
              </w:tabs>
            </w:pPr>
            <w:r>
              <w:t>Legal Applicant</w:t>
            </w:r>
          </w:p>
          <w:p w14:paraId="711C9A7C"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247" w:type="dxa"/>
            <w:gridSpan w:val="3"/>
            <w:tcBorders>
              <w:top w:val="single" w:sz="4" w:space="0" w:color="auto"/>
              <w:left w:val="single" w:sz="4" w:space="0" w:color="auto"/>
              <w:bottom w:val="single" w:sz="4" w:space="0" w:color="auto"/>
              <w:right w:val="single" w:sz="4" w:space="0" w:color="auto"/>
            </w:tcBorders>
          </w:tcPr>
          <w:p w14:paraId="715F7C28" w14:textId="77777777" w:rsidR="00F53AD5" w:rsidRDefault="00F53AD5" w:rsidP="00F53AD5">
            <w:pPr>
              <w:pStyle w:val="Header"/>
              <w:tabs>
                <w:tab w:val="clear" w:pos="4320"/>
                <w:tab w:val="clear" w:pos="8640"/>
              </w:tabs>
            </w:pPr>
            <w:r>
              <w:t>CEO</w:t>
            </w:r>
          </w:p>
          <w:p w14:paraId="772B0722"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493" w:type="dxa"/>
            <w:gridSpan w:val="6"/>
            <w:tcBorders>
              <w:left w:val="nil"/>
            </w:tcBorders>
          </w:tcPr>
          <w:p w14:paraId="48BDA640" w14:textId="77777777" w:rsidR="00F53AD5" w:rsidRDefault="00F53AD5" w:rsidP="00F53AD5">
            <w:pPr>
              <w:pStyle w:val="Header"/>
              <w:tabs>
                <w:tab w:val="clear" w:pos="4320"/>
                <w:tab w:val="clear" w:pos="8640"/>
              </w:tabs>
            </w:pPr>
            <w:r>
              <w:t>E-mail Address</w:t>
            </w:r>
          </w:p>
          <w:p w14:paraId="2E9FCBAE"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0D4141EA" w14:textId="77777777" w:rsidTr="00F53AD5">
        <w:trPr>
          <w:trHeight w:hRule="exact" w:val="486"/>
        </w:trPr>
        <w:tc>
          <w:tcPr>
            <w:tcW w:w="4422" w:type="dxa"/>
            <w:gridSpan w:val="3"/>
          </w:tcPr>
          <w:p w14:paraId="44B40E90" w14:textId="77777777" w:rsidR="00F53AD5" w:rsidRDefault="00F53AD5" w:rsidP="00F53AD5">
            <w:pPr>
              <w:pStyle w:val="Header"/>
              <w:tabs>
                <w:tab w:val="clear" w:pos="4320"/>
                <w:tab w:val="clear" w:pos="8640"/>
              </w:tabs>
            </w:pPr>
            <w:r>
              <w:t>Street or P. O. Box</w:t>
            </w:r>
          </w:p>
          <w:p w14:paraId="4A9F911D"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26" w:type="dxa"/>
            <w:gridSpan w:val="3"/>
          </w:tcPr>
          <w:p w14:paraId="668EE777" w14:textId="77777777" w:rsidR="00F53AD5" w:rsidRDefault="00F53AD5" w:rsidP="00F53AD5">
            <w:pPr>
              <w:pStyle w:val="Header"/>
              <w:tabs>
                <w:tab w:val="clear" w:pos="4320"/>
                <w:tab w:val="clear" w:pos="8640"/>
              </w:tabs>
            </w:pPr>
            <w:r>
              <w:t>City</w:t>
            </w:r>
          </w:p>
          <w:p w14:paraId="1352A995"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38" w:type="dxa"/>
            <w:gridSpan w:val="2"/>
          </w:tcPr>
          <w:p w14:paraId="65407B70" w14:textId="77777777" w:rsidR="00F53AD5" w:rsidRDefault="00F53AD5" w:rsidP="00F53AD5">
            <w:pPr>
              <w:pStyle w:val="Header"/>
              <w:tabs>
                <w:tab w:val="clear" w:pos="4320"/>
                <w:tab w:val="clear" w:pos="8640"/>
              </w:tabs>
            </w:pPr>
            <w:r>
              <w:t>County</w:t>
            </w:r>
          </w:p>
          <w:p w14:paraId="75CC6E5F"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29" w:type="dxa"/>
            <w:gridSpan w:val="2"/>
          </w:tcPr>
          <w:p w14:paraId="3EB327ED" w14:textId="77777777" w:rsidR="00F53AD5" w:rsidRDefault="00F53AD5" w:rsidP="00F53AD5">
            <w:pPr>
              <w:pStyle w:val="Header"/>
              <w:tabs>
                <w:tab w:val="clear" w:pos="4320"/>
                <w:tab w:val="clear" w:pos="8640"/>
              </w:tabs>
            </w:pPr>
            <w:r>
              <w:t>State</w:t>
            </w:r>
          </w:p>
          <w:p w14:paraId="7A0F7AD9" w14:textId="77777777" w:rsidR="00F53AD5" w:rsidRDefault="00F53AD5" w:rsidP="00F53AD5">
            <w:pPr>
              <w:pStyle w:val="Header"/>
              <w:tabs>
                <w:tab w:val="clear" w:pos="4320"/>
                <w:tab w:val="clear" w:pos="8640"/>
              </w:tabs>
              <w:jc w:val="center"/>
              <w:rPr>
                <w:sz w:val="24"/>
              </w:rPr>
            </w:pPr>
            <w:r>
              <w:rPr>
                <w:sz w:val="24"/>
              </w:rPr>
              <w:t>KY</w:t>
            </w:r>
          </w:p>
        </w:tc>
        <w:tc>
          <w:tcPr>
            <w:tcW w:w="1366" w:type="dxa"/>
            <w:gridSpan w:val="2"/>
          </w:tcPr>
          <w:p w14:paraId="3EE8C92C" w14:textId="77777777" w:rsidR="00F53AD5" w:rsidRDefault="00F53AD5" w:rsidP="00F53AD5">
            <w:pPr>
              <w:pStyle w:val="Header"/>
              <w:tabs>
                <w:tab w:val="clear" w:pos="4320"/>
                <w:tab w:val="clear" w:pos="8640"/>
              </w:tabs>
              <w:jc w:val="center"/>
            </w:pPr>
            <w:r>
              <w:t>ZIP Code</w:t>
            </w:r>
            <w:r w:rsidR="00852A06">
              <w:t xml:space="preserve"> + </w:t>
            </w:r>
            <w:proofErr w:type="gramStart"/>
            <w:r w:rsidR="00852A06">
              <w:t>4</w:t>
            </w:r>
            <w:proofErr w:type="gramEnd"/>
          </w:p>
          <w:p w14:paraId="037A7E05" w14:textId="77777777" w:rsidR="00F53AD5" w:rsidRDefault="00F53AD5" w:rsidP="00F53AD5">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52A06" w14:paraId="2C5A3ADA" w14:textId="77777777" w:rsidTr="00C4650A">
        <w:trPr>
          <w:trHeight w:hRule="exact" w:val="467"/>
        </w:trPr>
        <w:tc>
          <w:tcPr>
            <w:tcW w:w="2538" w:type="dxa"/>
            <w:tcBorders>
              <w:right w:val="nil"/>
            </w:tcBorders>
          </w:tcPr>
          <w:p w14:paraId="1B8A550C" w14:textId="77777777" w:rsidR="00852A06" w:rsidRDefault="00852A06" w:rsidP="00F53AD5">
            <w:pPr>
              <w:pStyle w:val="Header"/>
              <w:tabs>
                <w:tab w:val="clear" w:pos="4320"/>
                <w:tab w:val="clear" w:pos="8640"/>
              </w:tabs>
            </w:pPr>
            <w:r>
              <w:t>Telephone Number</w:t>
            </w:r>
          </w:p>
          <w:p w14:paraId="24ED7930" w14:textId="77777777" w:rsidR="00852A06" w:rsidRDefault="00852A06"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980" w:type="dxa"/>
            <w:gridSpan w:val="3"/>
            <w:tcBorders>
              <w:top w:val="single" w:sz="4" w:space="0" w:color="auto"/>
              <w:left w:val="single" w:sz="4" w:space="0" w:color="auto"/>
              <w:bottom w:val="single" w:sz="4" w:space="0" w:color="auto"/>
              <w:right w:val="single" w:sz="4" w:space="0" w:color="auto"/>
            </w:tcBorders>
          </w:tcPr>
          <w:p w14:paraId="454EF962" w14:textId="77777777" w:rsidR="00852A06" w:rsidRDefault="00852A06" w:rsidP="00F53AD5">
            <w:pPr>
              <w:pStyle w:val="Header"/>
              <w:tabs>
                <w:tab w:val="clear" w:pos="4320"/>
                <w:tab w:val="clear" w:pos="8640"/>
              </w:tabs>
            </w:pPr>
            <w:r>
              <w:t>Fax Number</w:t>
            </w:r>
          </w:p>
          <w:p w14:paraId="01C2015E" w14:textId="77777777" w:rsidR="00852A06" w:rsidRDefault="00852A06"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340" w:type="dxa"/>
            <w:gridSpan w:val="3"/>
            <w:tcBorders>
              <w:left w:val="nil"/>
            </w:tcBorders>
          </w:tcPr>
          <w:p w14:paraId="0ABB21AF" w14:textId="77777777" w:rsidR="00852A06" w:rsidRDefault="00852A06" w:rsidP="00F53AD5">
            <w:pPr>
              <w:pStyle w:val="Header"/>
              <w:tabs>
                <w:tab w:val="clear" w:pos="4320"/>
                <w:tab w:val="clear" w:pos="8640"/>
              </w:tabs>
            </w:pPr>
            <w:r>
              <w:t xml:space="preserve">DUNS Number </w:t>
            </w:r>
          </w:p>
          <w:p w14:paraId="4807E256" w14:textId="77777777" w:rsidR="00852A06" w:rsidRDefault="00852A06" w:rsidP="00F53AD5">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711" w:type="dxa"/>
            <w:gridSpan w:val="2"/>
            <w:tcBorders>
              <w:left w:val="nil"/>
            </w:tcBorders>
          </w:tcPr>
          <w:p w14:paraId="7182CAB5" w14:textId="77777777" w:rsidR="00852A06" w:rsidRDefault="00852A06" w:rsidP="00F53AD5">
            <w:pPr>
              <w:pStyle w:val="Header"/>
              <w:tabs>
                <w:tab w:val="clear" w:pos="4320"/>
                <w:tab w:val="clear" w:pos="8640"/>
              </w:tabs>
            </w:pPr>
            <w:r>
              <w:t xml:space="preserve">Tax ID Number </w:t>
            </w:r>
          </w:p>
          <w:p w14:paraId="41A76BA1" w14:textId="77777777" w:rsidR="00852A06" w:rsidRDefault="00852A06" w:rsidP="00F53AD5">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712" w:type="dxa"/>
            <w:gridSpan w:val="3"/>
            <w:tcBorders>
              <w:left w:val="nil"/>
            </w:tcBorders>
          </w:tcPr>
          <w:p w14:paraId="4ED8CC4A" w14:textId="77777777" w:rsidR="00852A06" w:rsidRPr="00852A06" w:rsidRDefault="00EE68DF" w:rsidP="00F53AD5">
            <w:pPr>
              <w:pStyle w:val="Header"/>
              <w:tabs>
                <w:tab w:val="clear" w:pos="4320"/>
                <w:tab w:val="clear" w:pos="8640"/>
              </w:tabs>
            </w:pPr>
            <w:r>
              <w:t>SAM</w:t>
            </w:r>
            <w:r w:rsidR="00D665FF">
              <w:t xml:space="preserve"> Number</w:t>
            </w:r>
          </w:p>
          <w:bookmarkStart w:id="4" w:name="Text4"/>
          <w:p w14:paraId="6E2213B0" w14:textId="77777777" w:rsidR="00852A06" w:rsidRDefault="00852A06"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bl>
    <w:p w14:paraId="1C909709" w14:textId="77777777" w:rsidR="00F53AD5" w:rsidRDefault="00F53AD5" w:rsidP="00F53AD5">
      <w:pPr>
        <w:pStyle w:val="Header"/>
        <w:tabs>
          <w:tab w:val="clear" w:pos="4320"/>
          <w:tab w:val="clear" w:pos="8640"/>
          <w:tab w:val="left" w:pos="360"/>
        </w:tabs>
        <w:rPr>
          <w:b/>
          <w:sz w:val="24"/>
        </w:rPr>
      </w:pPr>
    </w:p>
    <w:p w14:paraId="71FF05F0" w14:textId="77777777" w:rsidR="00F53AD5" w:rsidRPr="00B0736E" w:rsidRDefault="00F53AD5" w:rsidP="00F53AD5">
      <w:pPr>
        <w:pStyle w:val="Header"/>
        <w:tabs>
          <w:tab w:val="clear" w:pos="4320"/>
          <w:tab w:val="clear" w:pos="8640"/>
          <w:tab w:val="left" w:pos="360"/>
        </w:tabs>
        <w:rPr>
          <w:sz w:val="16"/>
          <w:szCs w:val="16"/>
        </w:rPr>
      </w:pPr>
      <w:r>
        <w:rPr>
          <w:b/>
          <w:sz w:val="24"/>
        </w:rPr>
        <w:t xml:space="preserve">APPLICANT’S </w:t>
      </w:r>
      <w:r w:rsidR="007F0325">
        <w:rPr>
          <w:b/>
          <w:sz w:val="24"/>
        </w:rPr>
        <w:t xml:space="preserve">LDA or </w:t>
      </w:r>
      <w:r>
        <w:rPr>
          <w:b/>
          <w:sz w:val="24"/>
        </w:rPr>
        <w:t>SUBRECIPIENT</w:t>
      </w:r>
      <w:r w:rsidRPr="00B0736E">
        <w:rPr>
          <w:b/>
          <w:sz w:val="16"/>
          <w:szCs w:val="16"/>
        </w:rPr>
        <w:t>- CHECK BOX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7C11C6">
        <w:rPr>
          <w:sz w:val="24"/>
        </w:rPr>
      </w:r>
      <w:r w:rsidR="007C11C6">
        <w:rPr>
          <w:sz w:val="24"/>
        </w:rPr>
        <w:fldChar w:fldCharType="separate"/>
      </w:r>
      <w:r>
        <w:rPr>
          <w:sz w:val="24"/>
        </w:rPr>
        <w:fldChar w:fldCharType="end"/>
      </w: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F53AD5" w14:paraId="45F09BFE" w14:textId="77777777" w:rsidTr="00F53AD5">
        <w:trPr>
          <w:trHeight w:hRule="exact" w:val="480"/>
        </w:trPr>
        <w:tc>
          <w:tcPr>
            <w:tcW w:w="4968" w:type="dxa"/>
            <w:gridSpan w:val="3"/>
            <w:tcBorders>
              <w:right w:val="nil"/>
            </w:tcBorders>
          </w:tcPr>
          <w:p w14:paraId="5F93C7F0" w14:textId="77777777" w:rsidR="00F53AD5" w:rsidRDefault="00F53AD5" w:rsidP="00F53AD5">
            <w:pPr>
              <w:pStyle w:val="Header"/>
              <w:tabs>
                <w:tab w:val="clear" w:pos="4320"/>
                <w:tab w:val="clear" w:pos="8640"/>
              </w:tabs>
            </w:pPr>
            <w:r>
              <w:t>Name</w:t>
            </w:r>
          </w:p>
          <w:p w14:paraId="436A36DA"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5CC71BEA" w14:textId="77777777" w:rsidR="00F53AD5" w:rsidRDefault="00F53AD5" w:rsidP="00F53AD5">
            <w:pPr>
              <w:pStyle w:val="Header"/>
              <w:tabs>
                <w:tab w:val="clear" w:pos="4320"/>
                <w:tab w:val="clear" w:pos="8640"/>
              </w:tabs>
            </w:pPr>
            <w:r>
              <w:t>CEO</w:t>
            </w:r>
          </w:p>
          <w:p w14:paraId="5D86CE3A"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17A26854" w14:textId="77777777" w:rsidR="00F53AD5" w:rsidRDefault="00F53AD5" w:rsidP="00F53AD5">
            <w:pPr>
              <w:pStyle w:val="Header"/>
              <w:tabs>
                <w:tab w:val="clear" w:pos="4320"/>
                <w:tab w:val="clear" w:pos="8640"/>
              </w:tabs>
            </w:pPr>
            <w:r>
              <w:t>Email Address</w:t>
            </w:r>
          </w:p>
          <w:p w14:paraId="4C892F83"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7211519E" w14:textId="77777777" w:rsidTr="00F53AD5">
        <w:trPr>
          <w:trHeight w:hRule="exact" w:val="500"/>
        </w:trPr>
        <w:tc>
          <w:tcPr>
            <w:tcW w:w="4428" w:type="dxa"/>
            <w:gridSpan w:val="2"/>
          </w:tcPr>
          <w:p w14:paraId="3A9D2C3A" w14:textId="77777777" w:rsidR="00F53AD5" w:rsidRDefault="00F53AD5" w:rsidP="00F53AD5">
            <w:pPr>
              <w:pStyle w:val="Header"/>
              <w:tabs>
                <w:tab w:val="clear" w:pos="4320"/>
                <w:tab w:val="clear" w:pos="8640"/>
              </w:tabs>
            </w:pPr>
            <w:r>
              <w:t>Street or P. O. Box</w:t>
            </w:r>
          </w:p>
          <w:p w14:paraId="3AB67574"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04C4A874" w14:textId="77777777" w:rsidR="00F53AD5" w:rsidRDefault="00F53AD5" w:rsidP="00F53AD5">
            <w:pPr>
              <w:pStyle w:val="Header"/>
              <w:tabs>
                <w:tab w:val="clear" w:pos="4320"/>
                <w:tab w:val="clear" w:pos="8640"/>
              </w:tabs>
            </w:pPr>
            <w:r>
              <w:t>City</w:t>
            </w:r>
          </w:p>
          <w:p w14:paraId="077F1E4B"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32B9E6E8" w14:textId="77777777" w:rsidR="00F53AD5" w:rsidRDefault="00F53AD5" w:rsidP="00F53AD5">
            <w:pPr>
              <w:pStyle w:val="Header"/>
              <w:tabs>
                <w:tab w:val="clear" w:pos="4320"/>
                <w:tab w:val="clear" w:pos="8640"/>
              </w:tabs>
            </w:pPr>
            <w:r>
              <w:t>County</w:t>
            </w:r>
          </w:p>
          <w:p w14:paraId="20DC2CF2"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39B51183" w14:textId="77777777" w:rsidR="00F53AD5" w:rsidRDefault="00F53AD5" w:rsidP="00F53AD5">
            <w:pPr>
              <w:pStyle w:val="Header"/>
              <w:tabs>
                <w:tab w:val="clear" w:pos="4320"/>
                <w:tab w:val="clear" w:pos="8640"/>
              </w:tabs>
              <w:jc w:val="center"/>
            </w:pPr>
            <w:r>
              <w:t>State</w:t>
            </w:r>
          </w:p>
          <w:p w14:paraId="726DA102"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72C6C26F" w14:textId="77777777" w:rsidR="00852A06" w:rsidRDefault="00F53AD5" w:rsidP="00F53AD5">
            <w:pPr>
              <w:pStyle w:val="Header"/>
              <w:tabs>
                <w:tab w:val="clear" w:pos="4320"/>
                <w:tab w:val="clear" w:pos="8640"/>
              </w:tabs>
              <w:jc w:val="center"/>
            </w:pPr>
            <w:r>
              <w:t>ZIP Code</w:t>
            </w:r>
            <w:r w:rsidR="00852A06">
              <w:t xml:space="preserve"> + </w:t>
            </w:r>
            <w:proofErr w:type="gramStart"/>
            <w:r w:rsidR="00852A06">
              <w:t>4</w:t>
            </w:r>
            <w:proofErr w:type="gramEnd"/>
          </w:p>
          <w:p w14:paraId="4E1E0E24"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512B76E1" w14:textId="77777777" w:rsidTr="00F53AD5">
        <w:trPr>
          <w:trHeight w:hRule="exact" w:val="480"/>
        </w:trPr>
        <w:tc>
          <w:tcPr>
            <w:tcW w:w="3528" w:type="dxa"/>
            <w:tcBorders>
              <w:right w:val="nil"/>
            </w:tcBorders>
          </w:tcPr>
          <w:p w14:paraId="1D7512BC" w14:textId="77777777" w:rsidR="00F53AD5" w:rsidRDefault="00F53AD5" w:rsidP="00F53AD5">
            <w:pPr>
              <w:pStyle w:val="Header"/>
              <w:tabs>
                <w:tab w:val="clear" w:pos="4320"/>
                <w:tab w:val="clear" w:pos="8640"/>
              </w:tabs>
            </w:pPr>
            <w:r>
              <w:t>Telephone Number</w:t>
            </w:r>
          </w:p>
          <w:p w14:paraId="2F5C8559"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0B747303" w14:textId="77777777" w:rsidR="00F53AD5" w:rsidRDefault="00F53AD5" w:rsidP="00F53AD5">
            <w:pPr>
              <w:pStyle w:val="Header"/>
              <w:tabs>
                <w:tab w:val="clear" w:pos="4320"/>
                <w:tab w:val="clear" w:pos="8640"/>
              </w:tabs>
            </w:pPr>
            <w:r>
              <w:t>Fax Number</w:t>
            </w:r>
          </w:p>
          <w:p w14:paraId="0D6CFF1A" w14:textId="77777777" w:rsidR="00F53AD5" w:rsidRDefault="00F53AD5"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29834716" w14:textId="77777777" w:rsidR="00F53AD5" w:rsidRDefault="00F53AD5" w:rsidP="00F53AD5">
            <w:pPr>
              <w:pStyle w:val="Header"/>
              <w:tabs>
                <w:tab w:val="clear" w:pos="4320"/>
                <w:tab w:val="clear" w:pos="8640"/>
              </w:tabs>
            </w:pPr>
            <w:r>
              <w:t>DUNS Number</w:t>
            </w:r>
          </w:p>
          <w:p w14:paraId="2C4AEB23"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0B7C756D" w14:textId="77777777" w:rsidR="00F53AD5" w:rsidRDefault="00F53AD5" w:rsidP="00F53AD5">
      <w:pPr>
        <w:pStyle w:val="Header"/>
        <w:tabs>
          <w:tab w:val="clear" w:pos="4320"/>
          <w:tab w:val="clear" w:pos="8640"/>
          <w:tab w:val="left" w:pos="360"/>
        </w:tabs>
        <w:rPr>
          <w:b/>
          <w:sz w:val="24"/>
        </w:rPr>
      </w:pPr>
    </w:p>
    <w:p w14:paraId="40B1885A" w14:textId="77777777" w:rsidR="00F53AD5" w:rsidRDefault="00F53AD5" w:rsidP="00F53AD5">
      <w:pPr>
        <w:pStyle w:val="Header"/>
        <w:tabs>
          <w:tab w:val="clear" w:pos="4320"/>
          <w:tab w:val="clear" w:pos="8640"/>
          <w:tab w:val="left" w:pos="360"/>
        </w:tabs>
        <w:rPr>
          <w:sz w:val="24"/>
        </w:rPr>
      </w:pPr>
      <w:r>
        <w:rPr>
          <w:b/>
          <w:sz w:val="24"/>
        </w:rPr>
        <w:t xml:space="preserve">PARTICIPATING PARTY </w:t>
      </w:r>
      <w:r>
        <w:rPr>
          <w:b/>
          <w:sz w:val="16"/>
          <w:szCs w:val="16"/>
        </w:rPr>
        <w:t>CHECK BOX IF PARTICIPATING PARTY</w:t>
      </w:r>
      <w:r w:rsidRPr="00B0736E">
        <w:rPr>
          <w:b/>
          <w:sz w:val="16"/>
          <w:szCs w:val="16"/>
        </w:rPr>
        <w:t xml:space="preserve">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7C11C6">
        <w:rPr>
          <w:sz w:val="24"/>
        </w:rPr>
      </w:r>
      <w:r w:rsidR="007C11C6">
        <w:rPr>
          <w:sz w:val="24"/>
        </w:rPr>
        <w:fldChar w:fldCharType="separate"/>
      </w:r>
      <w:r>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F53AD5" w14:paraId="55758378" w14:textId="77777777" w:rsidTr="00F53AD5">
        <w:trPr>
          <w:trHeight w:hRule="exact" w:val="480"/>
        </w:trPr>
        <w:tc>
          <w:tcPr>
            <w:tcW w:w="4968" w:type="dxa"/>
            <w:gridSpan w:val="3"/>
            <w:tcBorders>
              <w:right w:val="nil"/>
            </w:tcBorders>
          </w:tcPr>
          <w:p w14:paraId="75C8AF8C" w14:textId="77777777" w:rsidR="00F53AD5" w:rsidRDefault="00F53AD5" w:rsidP="00F53AD5">
            <w:pPr>
              <w:pStyle w:val="Header"/>
              <w:tabs>
                <w:tab w:val="clear" w:pos="4320"/>
                <w:tab w:val="clear" w:pos="8640"/>
              </w:tabs>
            </w:pPr>
            <w:r>
              <w:t>Name</w:t>
            </w:r>
          </w:p>
          <w:p w14:paraId="2F03794F"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33519175" w14:textId="77777777" w:rsidR="00F53AD5" w:rsidRDefault="00F53AD5" w:rsidP="00F53AD5">
            <w:pPr>
              <w:pStyle w:val="Header"/>
              <w:tabs>
                <w:tab w:val="clear" w:pos="4320"/>
                <w:tab w:val="clear" w:pos="8640"/>
              </w:tabs>
            </w:pPr>
            <w:r>
              <w:t>CEO</w:t>
            </w:r>
          </w:p>
          <w:p w14:paraId="5B461376"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2A658D88" w14:textId="77777777" w:rsidR="00F53AD5" w:rsidRDefault="00F53AD5" w:rsidP="00F53AD5">
            <w:pPr>
              <w:pStyle w:val="Header"/>
              <w:tabs>
                <w:tab w:val="clear" w:pos="4320"/>
                <w:tab w:val="clear" w:pos="8640"/>
              </w:tabs>
            </w:pPr>
            <w:r>
              <w:t>Email Address</w:t>
            </w:r>
          </w:p>
          <w:p w14:paraId="14F350F5"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6D471646" w14:textId="77777777" w:rsidTr="00F53AD5">
        <w:trPr>
          <w:trHeight w:hRule="exact" w:val="500"/>
        </w:trPr>
        <w:tc>
          <w:tcPr>
            <w:tcW w:w="4428" w:type="dxa"/>
            <w:gridSpan w:val="2"/>
          </w:tcPr>
          <w:p w14:paraId="184182D7" w14:textId="77777777" w:rsidR="00F53AD5" w:rsidRDefault="00F53AD5" w:rsidP="00F53AD5">
            <w:pPr>
              <w:pStyle w:val="Header"/>
              <w:tabs>
                <w:tab w:val="clear" w:pos="4320"/>
                <w:tab w:val="clear" w:pos="8640"/>
              </w:tabs>
            </w:pPr>
            <w:r>
              <w:t>Street or P. O. Box</w:t>
            </w:r>
          </w:p>
          <w:p w14:paraId="24452954"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0C4F5057" w14:textId="77777777" w:rsidR="00F53AD5" w:rsidRDefault="00F53AD5" w:rsidP="00F53AD5">
            <w:pPr>
              <w:pStyle w:val="Header"/>
              <w:tabs>
                <w:tab w:val="clear" w:pos="4320"/>
                <w:tab w:val="clear" w:pos="8640"/>
              </w:tabs>
            </w:pPr>
            <w:r>
              <w:t>City</w:t>
            </w:r>
          </w:p>
          <w:p w14:paraId="59C9BE65"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2B9A09A6" w14:textId="77777777" w:rsidR="00F53AD5" w:rsidRDefault="00F53AD5" w:rsidP="00F53AD5">
            <w:pPr>
              <w:pStyle w:val="Header"/>
              <w:tabs>
                <w:tab w:val="clear" w:pos="4320"/>
                <w:tab w:val="clear" w:pos="8640"/>
              </w:tabs>
            </w:pPr>
            <w:r>
              <w:t>County</w:t>
            </w:r>
          </w:p>
          <w:p w14:paraId="4F7100CB"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3D383D45" w14:textId="77777777" w:rsidR="00F53AD5" w:rsidRDefault="00F53AD5" w:rsidP="00F53AD5">
            <w:pPr>
              <w:pStyle w:val="Header"/>
              <w:tabs>
                <w:tab w:val="clear" w:pos="4320"/>
                <w:tab w:val="clear" w:pos="8640"/>
              </w:tabs>
              <w:jc w:val="center"/>
            </w:pPr>
            <w:r>
              <w:t>State</w:t>
            </w:r>
          </w:p>
          <w:p w14:paraId="31934B85"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7AC503C8" w14:textId="77777777" w:rsidR="00F53AD5" w:rsidRDefault="00F53AD5" w:rsidP="00F53AD5">
            <w:pPr>
              <w:pStyle w:val="Header"/>
              <w:tabs>
                <w:tab w:val="clear" w:pos="4320"/>
                <w:tab w:val="clear" w:pos="8640"/>
              </w:tabs>
              <w:jc w:val="center"/>
            </w:pPr>
            <w:r>
              <w:t>ZIP Code</w:t>
            </w:r>
            <w:r w:rsidR="00852A06">
              <w:t xml:space="preserve"> + </w:t>
            </w:r>
            <w:proofErr w:type="gramStart"/>
            <w:r w:rsidR="00852A06">
              <w:t>4</w:t>
            </w:r>
            <w:proofErr w:type="gramEnd"/>
          </w:p>
          <w:p w14:paraId="732F0105"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6078BBB0" w14:textId="77777777" w:rsidTr="00F53AD5">
        <w:trPr>
          <w:trHeight w:hRule="exact" w:val="480"/>
        </w:trPr>
        <w:tc>
          <w:tcPr>
            <w:tcW w:w="3528" w:type="dxa"/>
            <w:tcBorders>
              <w:right w:val="nil"/>
            </w:tcBorders>
          </w:tcPr>
          <w:p w14:paraId="5B2E6634" w14:textId="77777777" w:rsidR="00F53AD5" w:rsidRDefault="00F53AD5" w:rsidP="00F53AD5">
            <w:pPr>
              <w:pStyle w:val="Header"/>
              <w:tabs>
                <w:tab w:val="clear" w:pos="4320"/>
                <w:tab w:val="clear" w:pos="8640"/>
              </w:tabs>
            </w:pPr>
            <w:r>
              <w:t>Telephone Number</w:t>
            </w:r>
          </w:p>
          <w:p w14:paraId="1E13AC97"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73D0CC35" w14:textId="77777777" w:rsidR="00F53AD5" w:rsidRDefault="00F53AD5" w:rsidP="00F53AD5">
            <w:pPr>
              <w:pStyle w:val="Header"/>
              <w:tabs>
                <w:tab w:val="clear" w:pos="4320"/>
                <w:tab w:val="clear" w:pos="8640"/>
              </w:tabs>
            </w:pPr>
            <w:r>
              <w:t>Fax Number</w:t>
            </w:r>
          </w:p>
          <w:p w14:paraId="2C3705AA" w14:textId="77777777" w:rsidR="00F53AD5" w:rsidRDefault="00F53AD5"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55E120B3" w14:textId="77777777" w:rsidR="00F53AD5" w:rsidRDefault="00F53AD5" w:rsidP="00F53AD5">
            <w:pPr>
              <w:pStyle w:val="Header"/>
              <w:tabs>
                <w:tab w:val="clear" w:pos="4320"/>
                <w:tab w:val="clear" w:pos="8640"/>
              </w:tabs>
            </w:pPr>
            <w:r>
              <w:t>DUNS Number</w:t>
            </w:r>
          </w:p>
          <w:p w14:paraId="38B059FB"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12C5300C" w14:textId="77777777" w:rsidR="00F53AD5" w:rsidRDefault="00F53AD5" w:rsidP="00F53AD5">
      <w:pPr>
        <w:pStyle w:val="Header"/>
        <w:tabs>
          <w:tab w:val="clear" w:pos="4320"/>
          <w:tab w:val="clear" w:pos="8640"/>
          <w:tab w:val="left" w:pos="360"/>
        </w:tabs>
        <w:rPr>
          <w:b/>
          <w:sz w:val="24"/>
        </w:rPr>
      </w:pPr>
    </w:p>
    <w:p w14:paraId="31D0FF6C" w14:textId="77777777" w:rsidR="00F53AD5" w:rsidRDefault="00F53AD5" w:rsidP="00F53AD5">
      <w:pPr>
        <w:pStyle w:val="Header"/>
        <w:tabs>
          <w:tab w:val="clear" w:pos="4320"/>
          <w:tab w:val="clear" w:pos="8640"/>
          <w:tab w:val="left" w:pos="360"/>
        </w:tabs>
        <w:rPr>
          <w:sz w:val="24"/>
        </w:rPr>
      </w:pPr>
      <w:r>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F53AD5" w14:paraId="0619CDDC" w14:textId="77777777" w:rsidTr="00F53AD5">
        <w:trPr>
          <w:trHeight w:hRule="exact" w:val="480"/>
        </w:trPr>
        <w:tc>
          <w:tcPr>
            <w:tcW w:w="4968" w:type="dxa"/>
            <w:gridSpan w:val="2"/>
            <w:tcBorders>
              <w:right w:val="nil"/>
            </w:tcBorders>
          </w:tcPr>
          <w:p w14:paraId="39E39B84" w14:textId="77777777" w:rsidR="00F53AD5" w:rsidRDefault="00F53AD5" w:rsidP="00F53AD5">
            <w:pPr>
              <w:pStyle w:val="Header"/>
              <w:tabs>
                <w:tab w:val="clear" w:pos="4320"/>
                <w:tab w:val="clear" w:pos="8640"/>
              </w:tabs>
            </w:pPr>
            <w:r>
              <w:t>Name</w:t>
            </w:r>
          </w:p>
          <w:p w14:paraId="6BD1E327"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6E0444F4" w14:textId="77777777" w:rsidR="00F53AD5" w:rsidRDefault="00F53AD5" w:rsidP="00F53AD5">
            <w:pPr>
              <w:pStyle w:val="Header"/>
              <w:tabs>
                <w:tab w:val="clear" w:pos="4320"/>
                <w:tab w:val="clear" w:pos="8640"/>
              </w:tabs>
            </w:pPr>
            <w:r>
              <w:t>Telephone Number</w:t>
            </w:r>
          </w:p>
          <w:p w14:paraId="34D63329"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187582BD" w14:textId="77777777" w:rsidR="00F53AD5" w:rsidRDefault="00F53AD5" w:rsidP="00F53AD5">
            <w:pPr>
              <w:pStyle w:val="Header"/>
              <w:tabs>
                <w:tab w:val="clear" w:pos="4320"/>
                <w:tab w:val="clear" w:pos="8640"/>
              </w:tabs>
            </w:pPr>
            <w:r>
              <w:t>FAX Number</w:t>
            </w:r>
          </w:p>
          <w:p w14:paraId="6F255424"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2FB90E9D" w14:textId="77777777" w:rsidTr="00F53AD5">
        <w:trPr>
          <w:cantSplit/>
          <w:trHeight w:hRule="exact" w:val="500"/>
        </w:trPr>
        <w:tc>
          <w:tcPr>
            <w:tcW w:w="4428" w:type="dxa"/>
          </w:tcPr>
          <w:p w14:paraId="26FB303D" w14:textId="77777777" w:rsidR="00F53AD5" w:rsidRDefault="00F53AD5" w:rsidP="00F53AD5">
            <w:pPr>
              <w:pStyle w:val="Header"/>
              <w:tabs>
                <w:tab w:val="clear" w:pos="4320"/>
                <w:tab w:val="clear" w:pos="8640"/>
              </w:tabs>
            </w:pPr>
            <w:r>
              <w:t>Organization</w:t>
            </w:r>
          </w:p>
          <w:p w14:paraId="0D765A4C" w14:textId="77777777" w:rsidR="00F53AD5" w:rsidRDefault="00F53AD5" w:rsidP="00F53AD5">
            <w:pPr>
              <w:pStyle w:val="Header"/>
              <w:tabs>
                <w:tab w:val="clear" w:pos="4320"/>
                <w:tab w:val="clear" w:pos="8640"/>
              </w:tabs>
            </w:pPr>
            <w:r>
              <w:fldChar w:fldCharType="begin">
                <w:ffData>
                  <w:name w:val="Text111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3690" w:type="dxa"/>
            <w:gridSpan w:val="4"/>
          </w:tcPr>
          <w:p w14:paraId="1072C9B0" w14:textId="77777777" w:rsidR="00F53AD5" w:rsidRDefault="00F53AD5" w:rsidP="00F53AD5">
            <w:pPr>
              <w:pStyle w:val="Header"/>
              <w:tabs>
                <w:tab w:val="clear" w:pos="4320"/>
                <w:tab w:val="clear" w:pos="8640"/>
              </w:tabs>
            </w:pPr>
            <w:r>
              <w:t>E-mail Address</w:t>
            </w:r>
          </w:p>
          <w:p w14:paraId="1EB021A2" w14:textId="77777777" w:rsidR="00F53AD5" w:rsidRDefault="00F53AD5" w:rsidP="00F53AD5">
            <w:pPr>
              <w:pStyle w:val="Header"/>
              <w:tabs>
                <w:tab w:val="clear" w:pos="4320"/>
                <w:tab w:val="clear" w:pos="8640"/>
              </w:tabs>
            </w:pPr>
            <w:r>
              <w:fldChar w:fldCharType="begin">
                <w:ffData>
                  <w:name w:val="Text1119"/>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177" w:type="dxa"/>
            <w:gridSpan w:val="2"/>
          </w:tcPr>
          <w:p w14:paraId="6606FC45" w14:textId="77777777" w:rsidR="00F53AD5" w:rsidRDefault="00F53AD5" w:rsidP="00F53AD5">
            <w:pPr>
              <w:pStyle w:val="Header"/>
              <w:tabs>
                <w:tab w:val="clear" w:pos="4320"/>
                <w:tab w:val="clear" w:pos="8640"/>
              </w:tabs>
            </w:pPr>
            <w:r>
              <w:t>Certified Administrator</w:t>
            </w:r>
          </w:p>
          <w:p w14:paraId="3508DAA7" w14:textId="77777777" w:rsidR="00F53AD5" w:rsidRDefault="00F53AD5" w:rsidP="00F53AD5">
            <w:pPr>
              <w:pStyle w:val="Header"/>
              <w:tabs>
                <w:tab w:val="clear" w:pos="4320"/>
                <w:tab w:val="clear" w:pos="8640"/>
              </w:tabs>
              <w:jc w:val="center"/>
            </w:pPr>
            <w:r>
              <w:t xml:space="preserve">Yes  </w:t>
            </w:r>
            <w:r>
              <w:fldChar w:fldCharType="begin">
                <w:ffData>
                  <w:name w:val="Check19"/>
                  <w:enabled/>
                  <w:calcOnExit w:val="0"/>
                  <w:checkBox>
                    <w:sizeAuto/>
                    <w:default w:val="0"/>
                  </w:checkBox>
                </w:ffData>
              </w:fldChar>
            </w:r>
            <w:r>
              <w:instrText xml:space="preserve"> FORMCHECKBOX </w:instrText>
            </w:r>
            <w:r w:rsidR="007C11C6">
              <w:fldChar w:fldCharType="separate"/>
            </w:r>
            <w:r>
              <w:fldChar w:fldCharType="end"/>
            </w:r>
            <w:r>
              <w:t xml:space="preserve">         No  </w:t>
            </w:r>
            <w:r>
              <w:fldChar w:fldCharType="begin">
                <w:ffData>
                  <w:name w:val="Check20"/>
                  <w:enabled/>
                  <w:calcOnExit w:val="0"/>
                  <w:checkBox>
                    <w:sizeAuto/>
                    <w:default w:val="0"/>
                  </w:checkBox>
                </w:ffData>
              </w:fldChar>
            </w:r>
            <w:r>
              <w:instrText xml:space="preserve"> FORMCHECKBOX </w:instrText>
            </w:r>
            <w:r w:rsidR="007C11C6">
              <w:fldChar w:fldCharType="separate"/>
            </w:r>
            <w:r>
              <w:fldChar w:fldCharType="end"/>
            </w:r>
          </w:p>
        </w:tc>
      </w:tr>
      <w:tr w:rsidR="00F53AD5" w14:paraId="6EA10774" w14:textId="77777777" w:rsidTr="00F53AD5">
        <w:trPr>
          <w:trHeight w:hRule="exact" w:val="500"/>
        </w:trPr>
        <w:tc>
          <w:tcPr>
            <w:tcW w:w="4428" w:type="dxa"/>
          </w:tcPr>
          <w:p w14:paraId="69725D9F" w14:textId="77777777" w:rsidR="00F53AD5" w:rsidRDefault="00F53AD5" w:rsidP="00F53AD5">
            <w:pPr>
              <w:pStyle w:val="Header"/>
              <w:tabs>
                <w:tab w:val="clear" w:pos="4320"/>
                <w:tab w:val="clear" w:pos="8640"/>
              </w:tabs>
            </w:pPr>
            <w:r>
              <w:t>Street or P. O. Box</w:t>
            </w:r>
          </w:p>
          <w:p w14:paraId="637E8CA1"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2"/>
          </w:tcPr>
          <w:p w14:paraId="08E5DD99" w14:textId="77777777" w:rsidR="00F53AD5" w:rsidRDefault="00F53AD5" w:rsidP="00F53AD5">
            <w:pPr>
              <w:pStyle w:val="Header"/>
              <w:tabs>
                <w:tab w:val="clear" w:pos="4320"/>
                <w:tab w:val="clear" w:pos="8640"/>
              </w:tabs>
            </w:pPr>
            <w:r>
              <w:t>City</w:t>
            </w:r>
          </w:p>
          <w:p w14:paraId="7572F9A4"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60" w:type="dxa"/>
            <w:gridSpan w:val="2"/>
          </w:tcPr>
          <w:p w14:paraId="56DFF838" w14:textId="77777777" w:rsidR="00F53AD5" w:rsidRDefault="00F53AD5" w:rsidP="00F53AD5">
            <w:pPr>
              <w:pStyle w:val="Header"/>
              <w:tabs>
                <w:tab w:val="clear" w:pos="4320"/>
                <w:tab w:val="clear" w:pos="8640"/>
              </w:tabs>
            </w:pPr>
            <w:r>
              <w:t>County</w:t>
            </w:r>
          </w:p>
          <w:p w14:paraId="69426F0F"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34AB6FD0" w14:textId="77777777" w:rsidR="00F53AD5" w:rsidRDefault="00F53AD5" w:rsidP="00F53AD5">
            <w:pPr>
              <w:pStyle w:val="Header"/>
              <w:tabs>
                <w:tab w:val="clear" w:pos="4320"/>
                <w:tab w:val="clear" w:pos="8640"/>
              </w:tabs>
              <w:jc w:val="center"/>
            </w:pPr>
            <w:r>
              <w:t>State</w:t>
            </w:r>
          </w:p>
          <w:p w14:paraId="2FED3E7A"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7" w:type="dxa"/>
          </w:tcPr>
          <w:p w14:paraId="3B82A5D6" w14:textId="77777777" w:rsidR="00F53AD5" w:rsidRDefault="00F53AD5" w:rsidP="00F53AD5">
            <w:pPr>
              <w:pStyle w:val="Header"/>
              <w:tabs>
                <w:tab w:val="clear" w:pos="4320"/>
                <w:tab w:val="clear" w:pos="8640"/>
              </w:tabs>
              <w:jc w:val="center"/>
            </w:pPr>
            <w:r>
              <w:t>ZIP Code</w:t>
            </w:r>
            <w:r w:rsidR="00852A06">
              <w:t xml:space="preserve"> + </w:t>
            </w:r>
            <w:proofErr w:type="gramStart"/>
            <w:r w:rsidR="00852A06">
              <w:t>4</w:t>
            </w:r>
            <w:proofErr w:type="gramEnd"/>
          </w:p>
          <w:p w14:paraId="1E20E294"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32A7D61E" w14:textId="77777777" w:rsidR="00F53AD5" w:rsidRDefault="00F53AD5" w:rsidP="00F53AD5">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F53AD5" w14:paraId="1804C311" w14:textId="77777777" w:rsidTr="00F53AD5">
        <w:trPr>
          <w:trHeight w:val="350"/>
        </w:trPr>
        <w:tc>
          <w:tcPr>
            <w:tcW w:w="2358" w:type="dxa"/>
          </w:tcPr>
          <w:p w14:paraId="6BCE02CE" w14:textId="77777777" w:rsidR="00F53AD5" w:rsidRDefault="00F53AD5" w:rsidP="00F53AD5">
            <w:pPr>
              <w:pStyle w:val="Header"/>
              <w:tabs>
                <w:tab w:val="clear" w:pos="4320"/>
                <w:tab w:val="clear" w:pos="8640"/>
              </w:tabs>
              <w:jc w:val="center"/>
            </w:pPr>
            <w:r>
              <w:t>State House District</w:t>
            </w:r>
          </w:p>
          <w:bookmarkStart w:id="5" w:name="Text1122"/>
          <w:p w14:paraId="594E84BB" w14:textId="77777777" w:rsidR="00F53AD5" w:rsidRDefault="0076011C" w:rsidP="00F53AD5">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160" w:type="dxa"/>
          </w:tcPr>
          <w:p w14:paraId="3446E95A" w14:textId="77777777" w:rsidR="00F53AD5" w:rsidRDefault="00F53AD5" w:rsidP="00F53AD5">
            <w:pPr>
              <w:pStyle w:val="Header"/>
              <w:tabs>
                <w:tab w:val="clear" w:pos="4320"/>
                <w:tab w:val="clear" w:pos="8640"/>
              </w:tabs>
              <w:jc w:val="center"/>
            </w:pPr>
            <w:r>
              <w:t>State Senate District</w:t>
            </w:r>
          </w:p>
          <w:bookmarkStart w:id="6" w:name="Text1121"/>
          <w:p w14:paraId="1F72FF5C" w14:textId="77777777" w:rsidR="00F53AD5" w:rsidRDefault="0076011C" w:rsidP="00F53AD5">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30" w:type="dxa"/>
          </w:tcPr>
          <w:p w14:paraId="19BB21D9" w14:textId="77777777" w:rsidR="00F53AD5" w:rsidRDefault="00F53AD5" w:rsidP="00F53AD5">
            <w:pPr>
              <w:pStyle w:val="Header"/>
              <w:tabs>
                <w:tab w:val="clear" w:pos="4320"/>
                <w:tab w:val="clear" w:pos="8640"/>
              </w:tabs>
              <w:jc w:val="center"/>
            </w:pPr>
            <w:r>
              <w:t>Congressional District</w:t>
            </w:r>
          </w:p>
          <w:bookmarkStart w:id="7" w:name="Text1120"/>
          <w:p w14:paraId="3B0E48DD" w14:textId="77777777" w:rsidR="00F53AD5" w:rsidRDefault="0076011C" w:rsidP="00F53AD5">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330" w:type="dxa"/>
          </w:tcPr>
          <w:p w14:paraId="2E0E279E" w14:textId="77777777" w:rsidR="00F53AD5" w:rsidRDefault="00F53AD5" w:rsidP="00F53AD5">
            <w:pPr>
              <w:pStyle w:val="Header"/>
              <w:tabs>
                <w:tab w:val="clear" w:pos="4320"/>
                <w:tab w:val="clear" w:pos="8640"/>
              </w:tabs>
              <w:jc w:val="center"/>
            </w:pPr>
            <w:r>
              <w:t>Area Development District</w:t>
            </w:r>
          </w:p>
          <w:p w14:paraId="7012B05D" w14:textId="77777777" w:rsidR="00F53AD5" w:rsidRDefault="00F53AD5" w:rsidP="00F53AD5">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8" w:name="Dropdown4"/>
            <w:r>
              <w:instrText xml:space="preserve"> FORMDROPDOWN </w:instrText>
            </w:r>
            <w:r w:rsidR="007C11C6">
              <w:fldChar w:fldCharType="separate"/>
            </w:r>
            <w:r>
              <w:fldChar w:fldCharType="end"/>
            </w:r>
            <w:bookmarkEnd w:id="8"/>
          </w:p>
        </w:tc>
      </w:tr>
    </w:tbl>
    <w:p w14:paraId="09BC3095" w14:textId="77777777" w:rsidR="00F53AD5" w:rsidRDefault="00F53AD5" w:rsidP="00F53AD5">
      <w:pPr>
        <w:pStyle w:val="Header"/>
        <w:tabs>
          <w:tab w:val="clear" w:pos="4320"/>
          <w:tab w:val="clear" w:pos="8640"/>
        </w:tabs>
        <w:jc w:val="center"/>
      </w:pPr>
    </w:p>
    <w:p w14:paraId="13A06999" w14:textId="77777777" w:rsidR="00F53AD5" w:rsidRDefault="00F53AD5" w:rsidP="00F53AD5">
      <w:pPr>
        <w:pStyle w:val="Header"/>
        <w:tabs>
          <w:tab w:val="clear" w:pos="4320"/>
          <w:tab w:val="clear" w:pos="8640"/>
        </w:tabs>
        <w:jc w:val="center"/>
      </w:pPr>
    </w:p>
    <w:p w14:paraId="0BFFBF2B" w14:textId="77777777" w:rsidR="00F53AD5" w:rsidRDefault="00F53AD5" w:rsidP="00F53AD5">
      <w:pPr>
        <w:pStyle w:val="Header"/>
        <w:tabs>
          <w:tab w:val="clear" w:pos="4320"/>
          <w:tab w:val="clear" w:pos="8640"/>
        </w:tabs>
        <w:jc w:val="center"/>
      </w:pPr>
    </w:p>
    <w:p w14:paraId="6D558B04" w14:textId="77777777" w:rsidR="00F53AD5" w:rsidRDefault="008661B6" w:rsidP="00F53AD5">
      <w:pPr>
        <w:pStyle w:val="Header"/>
        <w:tabs>
          <w:tab w:val="clear" w:pos="4320"/>
          <w:tab w:val="clear" w:pos="8640"/>
        </w:tabs>
        <w:jc w:val="center"/>
      </w:pPr>
      <w:r w:rsidRPr="00860149">
        <w:rPr>
          <w:noProof/>
        </w:rPr>
        <w:drawing>
          <wp:inline distT="0" distB="0" distL="0" distR="0" wp14:anchorId="783EFB6A" wp14:editId="233FFD08">
            <wp:extent cx="2447925" cy="561975"/>
            <wp:effectExtent l="0" t="0" r="0" b="0"/>
            <wp:docPr id="1" name="Picture 1" descr="KY Unbridled-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 Unbridled-4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561975"/>
                    </a:xfrm>
                    <a:prstGeom prst="rect">
                      <a:avLst/>
                    </a:prstGeom>
                    <a:noFill/>
                    <a:ln>
                      <a:noFill/>
                    </a:ln>
                  </pic:spPr>
                </pic:pic>
              </a:graphicData>
            </a:graphic>
          </wp:inline>
        </w:drawing>
      </w:r>
    </w:p>
    <w:p w14:paraId="05C313B7" w14:textId="77777777" w:rsidR="00C03CD4" w:rsidRDefault="00C03CD4" w:rsidP="00F53AD5">
      <w:pPr>
        <w:pStyle w:val="Heading4"/>
        <w:sectPr w:rsidR="00C03CD4" w:rsidSect="00F53AD5">
          <w:headerReference w:type="default" r:id="rId11"/>
          <w:footerReference w:type="default" r:id="rId12"/>
          <w:type w:val="oddPage"/>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F169EE8" w14:textId="77777777" w:rsidR="00E06F84" w:rsidRDefault="00E06F84" w:rsidP="00E06F84">
      <w:pPr>
        <w:pStyle w:val="Heading4"/>
      </w:pPr>
      <w:r>
        <w:lastRenderedPageBreak/>
        <w:t>Introduction</w:t>
      </w:r>
    </w:p>
    <w:p w14:paraId="31DB0B51" w14:textId="77777777" w:rsidR="00E06F84" w:rsidRDefault="00E06F84" w:rsidP="00E06F84">
      <w:pPr>
        <w:jc w:val="both"/>
        <w:rPr>
          <w:sz w:val="22"/>
        </w:rPr>
      </w:pPr>
    </w:p>
    <w:p w14:paraId="3B4DDE85" w14:textId="77777777" w:rsidR="00E06F84" w:rsidRPr="000E76B6" w:rsidRDefault="00E06F84" w:rsidP="00E06F84">
      <w:pPr>
        <w:pStyle w:val="Heading6"/>
        <w:ind w:firstLine="0"/>
        <w:jc w:val="left"/>
        <w:rPr>
          <w:sz w:val="22"/>
          <w:szCs w:val="22"/>
        </w:rPr>
      </w:pPr>
      <w:r w:rsidRPr="00791DCE">
        <w:rPr>
          <w:b w:val="0"/>
          <w:color w:val="auto"/>
          <w:sz w:val="22"/>
          <w:szCs w:val="22"/>
        </w:rPr>
        <w:t xml:space="preserve">These forms are designed to obtain pertinent information, </w:t>
      </w:r>
      <w:r w:rsidRPr="00791DCE">
        <w:rPr>
          <w:b w:val="0"/>
          <w:color w:val="auto"/>
          <w:sz w:val="22"/>
          <w:szCs w:val="22"/>
          <w:u w:val="single"/>
        </w:rPr>
        <w:t>not lengthy narrative</w:t>
      </w:r>
      <w:r w:rsidRPr="00791DCE">
        <w:rPr>
          <w:b w:val="0"/>
          <w:color w:val="auto"/>
          <w:sz w:val="22"/>
          <w:szCs w:val="22"/>
        </w:rPr>
        <w:t xml:space="preserve">.  Forms provided </w:t>
      </w:r>
      <w:r w:rsidRPr="00791DCE">
        <w:rPr>
          <w:b w:val="0"/>
          <w:color w:val="auto"/>
          <w:sz w:val="22"/>
          <w:szCs w:val="22"/>
          <w:u w:val="single"/>
        </w:rPr>
        <w:t>must</w:t>
      </w:r>
      <w:r w:rsidRPr="00791DCE">
        <w:rPr>
          <w:b w:val="0"/>
          <w:color w:val="auto"/>
          <w:sz w:val="22"/>
          <w:szCs w:val="22"/>
        </w:rPr>
        <w:t xml:space="preserve"> be used and completed according to instructions.  Instructions are given on the respective forms.  Answer </w:t>
      </w:r>
      <w:r w:rsidRPr="00791DCE">
        <w:rPr>
          <w:b w:val="0"/>
          <w:color w:val="auto"/>
          <w:sz w:val="22"/>
          <w:szCs w:val="22"/>
          <w:u w:val="single"/>
        </w:rPr>
        <w:t>all</w:t>
      </w:r>
      <w:r w:rsidRPr="00791DCE">
        <w:rPr>
          <w:b w:val="0"/>
          <w:color w:val="auto"/>
          <w:sz w:val="22"/>
          <w:szCs w:val="22"/>
        </w:rPr>
        <w:t xml:space="preserve"> questions--if a particular question is not pertinent to your project,</w:t>
      </w:r>
      <w:r>
        <w:rPr>
          <w:b w:val="0"/>
          <w:color w:val="auto"/>
          <w:sz w:val="22"/>
          <w:szCs w:val="22"/>
        </w:rPr>
        <w:t xml:space="preserve"> </w:t>
      </w:r>
      <w:r w:rsidRPr="00791DCE">
        <w:rPr>
          <w:b w:val="0"/>
          <w:color w:val="auto"/>
          <w:sz w:val="22"/>
          <w:szCs w:val="22"/>
          <w:u w:val="single"/>
        </w:rPr>
        <w:t>insert N/A</w:t>
      </w:r>
      <w:r w:rsidRPr="00791DCE">
        <w:rPr>
          <w:b w:val="0"/>
          <w:color w:val="auto"/>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w:t>
      </w:r>
      <w:proofErr w:type="gramStart"/>
      <w:r w:rsidRPr="00791DCE">
        <w:rPr>
          <w:b w:val="0"/>
          <w:color w:val="auto"/>
          <w:sz w:val="22"/>
          <w:szCs w:val="22"/>
        </w:rPr>
        <w:t>followed</w:t>
      </w:r>
      <w:proofErr w:type="gramEnd"/>
      <w:r w:rsidRPr="00791DCE">
        <w:rPr>
          <w:b w:val="0"/>
          <w:color w:val="auto"/>
          <w:sz w:val="22"/>
          <w:szCs w:val="22"/>
        </w:rPr>
        <w:t xml:space="preserve"> and </w:t>
      </w:r>
      <w:r w:rsidRPr="00791DCE">
        <w:rPr>
          <w:b w:val="0"/>
          <w:color w:val="auto"/>
          <w:sz w:val="22"/>
          <w:szCs w:val="22"/>
          <w:u w:val="single"/>
        </w:rPr>
        <w:t>pages must be numbered</w:t>
      </w:r>
      <w:r w:rsidRPr="00791DCE">
        <w:rPr>
          <w:b w:val="0"/>
          <w:color w:val="auto"/>
          <w:sz w:val="22"/>
          <w:szCs w:val="22"/>
        </w:rPr>
        <w:t>.</w:t>
      </w:r>
      <w:r w:rsidRPr="00791DCE">
        <w:rPr>
          <w:sz w:val="22"/>
          <w:szCs w:val="22"/>
        </w:rPr>
        <w:t xml:space="preserve">  </w:t>
      </w:r>
    </w:p>
    <w:p w14:paraId="355E61B8" w14:textId="77777777" w:rsidR="00E06F84" w:rsidRDefault="00E06F84" w:rsidP="00E06F84">
      <w:pPr>
        <w:jc w:val="both"/>
        <w:rPr>
          <w:sz w:val="22"/>
          <w:szCs w:val="22"/>
        </w:rPr>
      </w:pPr>
    </w:p>
    <w:p w14:paraId="00D79BAD" w14:textId="77777777" w:rsidR="00E06F84" w:rsidRPr="000E76B6" w:rsidRDefault="00E06F84" w:rsidP="00E06F84">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14:paraId="6A7BE86D" w14:textId="77777777" w:rsidR="00E06F84" w:rsidRDefault="00E06F84" w:rsidP="00E06F84">
      <w:pPr>
        <w:ind w:firstLine="360"/>
        <w:jc w:val="both"/>
        <w:rPr>
          <w:sz w:val="22"/>
          <w:szCs w:val="22"/>
        </w:rPr>
      </w:pPr>
    </w:p>
    <w:p w14:paraId="2E90A0BA" w14:textId="77777777" w:rsidR="00E06F84" w:rsidRPr="00A27441" w:rsidRDefault="00E06F84" w:rsidP="00E06F84">
      <w:pPr>
        <w:tabs>
          <w:tab w:val="left" w:pos="360"/>
        </w:tabs>
        <w:jc w:val="both"/>
        <w:rPr>
          <w:sz w:val="22"/>
          <w:szCs w:val="22"/>
        </w:rPr>
      </w:pPr>
      <w:r>
        <w:rPr>
          <w:sz w:val="22"/>
          <w:szCs w:val="22"/>
          <w:u w:val="single"/>
        </w:rPr>
        <w:tab/>
      </w:r>
      <w:r w:rsidRPr="00A27441">
        <w:rPr>
          <w:sz w:val="22"/>
          <w:szCs w:val="22"/>
        </w:rPr>
        <w:t>Project Summary</w:t>
      </w:r>
    </w:p>
    <w:p w14:paraId="7D72B990" w14:textId="77777777" w:rsidR="00E06F84" w:rsidRPr="00A27441" w:rsidRDefault="00E06F84" w:rsidP="00E06F84">
      <w:pPr>
        <w:tabs>
          <w:tab w:val="left" w:pos="360"/>
        </w:tabs>
        <w:jc w:val="both"/>
        <w:rPr>
          <w:sz w:val="22"/>
          <w:szCs w:val="22"/>
        </w:rPr>
      </w:pPr>
      <w:r w:rsidRPr="00A27441">
        <w:rPr>
          <w:sz w:val="22"/>
          <w:szCs w:val="22"/>
          <w:u w:val="single"/>
        </w:rPr>
        <w:tab/>
      </w:r>
      <w:r w:rsidRPr="00A27441">
        <w:rPr>
          <w:sz w:val="22"/>
          <w:szCs w:val="22"/>
        </w:rPr>
        <w:t>Project Funding Summary</w:t>
      </w:r>
    </w:p>
    <w:p w14:paraId="3545B9C8" w14:textId="59EC1BA7" w:rsidR="00E06F84" w:rsidRPr="00A27441" w:rsidRDefault="00E06F84" w:rsidP="00E06F84">
      <w:pPr>
        <w:tabs>
          <w:tab w:val="left" w:pos="360"/>
        </w:tabs>
        <w:jc w:val="both"/>
        <w:rPr>
          <w:sz w:val="22"/>
          <w:szCs w:val="22"/>
        </w:rPr>
      </w:pPr>
      <w:r w:rsidRPr="00A27441">
        <w:rPr>
          <w:sz w:val="22"/>
          <w:szCs w:val="22"/>
          <w:u w:val="single"/>
        </w:rPr>
        <w:tab/>
      </w:r>
      <w:r w:rsidRPr="00A27441">
        <w:rPr>
          <w:sz w:val="22"/>
          <w:szCs w:val="22"/>
        </w:rPr>
        <w:t xml:space="preserve">Cost Summary </w:t>
      </w:r>
      <w:hyperlink r:id="rId13" w:history="1">
        <w:r w:rsidRPr="00A27441">
          <w:rPr>
            <w:rStyle w:val="Hyperlink"/>
            <w:i/>
            <w:sz w:val="18"/>
            <w:szCs w:val="18"/>
          </w:rPr>
          <w:t>https://kydlgweb.ky.gov/Documents/CDBG_cities/COSTSUMMARY2010.xls</w:t>
        </w:r>
      </w:hyperlink>
    </w:p>
    <w:p w14:paraId="4EF4F9DC" w14:textId="77777777" w:rsidR="00E06F84" w:rsidRPr="00A27441" w:rsidRDefault="00E06F84" w:rsidP="00E06F84">
      <w:pPr>
        <w:tabs>
          <w:tab w:val="left" w:pos="360"/>
        </w:tabs>
        <w:jc w:val="both"/>
        <w:rPr>
          <w:sz w:val="22"/>
          <w:szCs w:val="22"/>
        </w:rPr>
      </w:pPr>
      <w:r w:rsidRPr="00A27441">
        <w:rPr>
          <w:sz w:val="22"/>
          <w:szCs w:val="22"/>
          <w:u w:val="single"/>
        </w:rPr>
        <w:tab/>
      </w:r>
      <w:r w:rsidRPr="00A27441">
        <w:rPr>
          <w:sz w:val="22"/>
          <w:szCs w:val="22"/>
        </w:rPr>
        <w:t>Attach a Detailed Cost Estimate</w:t>
      </w:r>
    </w:p>
    <w:p w14:paraId="27223C59" w14:textId="77777777" w:rsidR="00E06F84" w:rsidRPr="00A27441" w:rsidRDefault="00E06F84" w:rsidP="00E06F84">
      <w:pPr>
        <w:tabs>
          <w:tab w:val="left" w:pos="360"/>
        </w:tabs>
        <w:jc w:val="both"/>
        <w:rPr>
          <w:sz w:val="22"/>
          <w:szCs w:val="22"/>
        </w:rPr>
      </w:pPr>
      <w:r w:rsidRPr="00A27441">
        <w:rPr>
          <w:sz w:val="22"/>
          <w:szCs w:val="22"/>
          <w:u w:val="single"/>
        </w:rPr>
        <w:tab/>
      </w:r>
      <w:r w:rsidRPr="00A27441">
        <w:rPr>
          <w:sz w:val="22"/>
          <w:szCs w:val="22"/>
        </w:rPr>
        <w:t xml:space="preserve">Mapping Requirements – Including identification of projects location in identified Opportunity Zone.  </w:t>
      </w:r>
    </w:p>
    <w:p w14:paraId="6771EA7C" w14:textId="77777777" w:rsidR="00E06F84" w:rsidRPr="00A27441" w:rsidRDefault="00E06F84" w:rsidP="00E06F84">
      <w:pPr>
        <w:ind w:left="360" w:hanging="360"/>
        <w:jc w:val="both"/>
        <w:rPr>
          <w:sz w:val="22"/>
          <w:szCs w:val="22"/>
        </w:rPr>
      </w:pPr>
      <w:r w:rsidRPr="00A27441">
        <w:rPr>
          <w:sz w:val="22"/>
          <w:szCs w:val="22"/>
          <w:u w:val="single"/>
        </w:rPr>
        <w:tab/>
      </w:r>
      <w:r w:rsidRPr="00A27441">
        <w:rPr>
          <w:sz w:val="22"/>
          <w:szCs w:val="22"/>
        </w:rPr>
        <w:t>Person Benefit Profiles</w:t>
      </w:r>
    </w:p>
    <w:p w14:paraId="183D942E" w14:textId="3E21A333" w:rsidR="00E06F84" w:rsidRPr="00A27441" w:rsidRDefault="00E06F84" w:rsidP="00E06F84">
      <w:pPr>
        <w:tabs>
          <w:tab w:val="left" w:pos="360"/>
        </w:tabs>
        <w:jc w:val="both"/>
        <w:rPr>
          <w:sz w:val="18"/>
          <w:szCs w:val="18"/>
        </w:rPr>
      </w:pPr>
      <w:r w:rsidRPr="00A27441">
        <w:rPr>
          <w:sz w:val="22"/>
          <w:szCs w:val="22"/>
        </w:rPr>
        <w:tab/>
      </w:r>
      <w:r w:rsidRPr="00A27441">
        <w:rPr>
          <w:sz w:val="22"/>
          <w:szCs w:val="22"/>
        </w:rPr>
        <w:tab/>
      </w:r>
      <w:hyperlink r:id="rId14" w:history="1">
        <w:r w:rsidRPr="00A27441">
          <w:rPr>
            <w:rStyle w:val="Hyperlink"/>
            <w:sz w:val="18"/>
            <w:szCs w:val="18"/>
          </w:rPr>
          <w:t>https://kydlgweb.ky.gov/Documents/CDBG_cities/BenefitProfilewithBudgetInfo.xls</w:t>
        </w:r>
      </w:hyperlink>
      <w:r w:rsidRPr="00A27441">
        <w:rPr>
          <w:sz w:val="18"/>
          <w:szCs w:val="18"/>
        </w:rPr>
        <w:t xml:space="preserve"> </w:t>
      </w:r>
    </w:p>
    <w:p w14:paraId="0D6A693A" w14:textId="77777777" w:rsidR="00E06F84" w:rsidRPr="00A27441" w:rsidRDefault="00E06F84" w:rsidP="00E06F84">
      <w:pPr>
        <w:tabs>
          <w:tab w:val="left" w:pos="360"/>
        </w:tabs>
        <w:jc w:val="both"/>
        <w:rPr>
          <w:sz w:val="22"/>
          <w:szCs w:val="22"/>
        </w:rPr>
      </w:pPr>
      <w:r w:rsidRPr="00A27441">
        <w:rPr>
          <w:sz w:val="22"/>
          <w:szCs w:val="22"/>
          <w:u w:val="single"/>
        </w:rPr>
        <w:tab/>
      </w:r>
      <w:r w:rsidRPr="00A27441">
        <w:rPr>
          <w:sz w:val="22"/>
          <w:szCs w:val="22"/>
        </w:rPr>
        <w:t>Project Overview</w:t>
      </w:r>
    </w:p>
    <w:p w14:paraId="4653989B" w14:textId="77777777" w:rsidR="00E06F84" w:rsidRPr="00A27441" w:rsidRDefault="00E06F84" w:rsidP="00E06F84">
      <w:pPr>
        <w:ind w:firstLine="360"/>
        <w:jc w:val="both"/>
        <w:rPr>
          <w:sz w:val="22"/>
          <w:szCs w:val="22"/>
          <w:u w:val="single"/>
        </w:rPr>
      </w:pPr>
    </w:p>
    <w:p w14:paraId="1012578A" w14:textId="77777777" w:rsidR="00E06F84" w:rsidRPr="00A27441" w:rsidRDefault="00E06F84" w:rsidP="00E06F84">
      <w:pPr>
        <w:ind w:firstLine="360"/>
        <w:jc w:val="both"/>
        <w:rPr>
          <w:sz w:val="22"/>
          <w:szCs w:val="22"/>
          <w:u w:val="single"/>
        </w:rPr>
      </w:pPr>
      <w:r w:rsidRPr="00A27441">
        <w:rPr>
          <w:sz w:val="22"/>
          <w:szCs w:val="22"/>
          <w:u w:val="single"/>
        </w:rPr>
        <w:t>Documents to Attach:</w:t>
      </w:r>
    </w:p>
    <w:p w14:paraId="2AB50BD2" w14:textId="77777777" w:rsidR="00E06F84" w:rsidRPr="00A27441" w:rsidRDefault="00E06F84" w:rsidP="00E06F84">
      <w:pPr>
        <w:tabs>
          <w:tab w:val="left" w:pos="720"/>
        </w:tabs>
        <w:ind w:left="990" w:hanging="990"/>
        <w:jc w:val="both"/>
        <w:rPr>
          <w:sz w:val="22"/>
          <w:szCs w:val="22"/>
        </w:rPr>
      </w:pPr>
      <w:r w:rsidRPr="00A27441">
        <w:rPr>
          <w:sz w:val="22"/>
          <w:szCs w:val="22"/>
          <w:u w:val="single"/>
        </w:rPr>
        <w:tab/>
      </w:r>
      <w:r w:rsidRPr="00A27441">
        <w:rPr>
          <w:sz w:val="22"/>
          <w:szCs w:val="22"/>
        </w:rPr>
        <w:t xml:space="preserve">All Funding Commitment Letters: if cash please attach a bank statement, if loan please attach proof of ability to borrow funds </w:t>
      </w:r>
    </w:p>
    <w:p w14:paraId="7E934416" w14:textId="77777777" w:rsidR="00E06F84" w:rsidRPr="00A27441" w:rsidRDefault="00E06F84" w:rsidP="00E06F84">
      <w:pPr>
        <w:tabs>
          <w:tab w:val="left" w:pos="720"/>
        </w:tabs>
        <w:ind w:left="990" w:hanging="990"/>
        <w:jc w:val="both"/>
        <w:rPr>
          <w:sz w:val="22"/>
          <w:szCs w:val="22"/>
        </w:rPr>
      </w:pPr>
      <w:r w:rsidRPr="00A27441">
        <w:rPr>
          <w:sz w:val="22"/>
          <w:szCs w:val="22"/>
          <w:u w:val="single"/>
        </w:rPr>
        <w:tab/>
      </w:r>
      <w:r w:rsidRPr="00A27441">
        <w:rPr>
          <w:sz w:val="22"/>
          <w:szCs w:val="22"/>
        </w:rPr>
        <w:t>Kentucky State Clearinghouse Endorsement, as stated in the RHP Guidelines</w:t>
      </w:r>
    </w:p>
    <w:p w14:paraId="72A80729" w14:textId="77777777" w:rsidR="00E06F84" w:rsidRPr="00A27441" w:rsidRDefault="00E06F84" w:rsidP="00E06F84">
      <w:pPr>
        <w:tabs>
          <w:tab w:val="left" w:pos="720"/>
        </w:tabs>
        <w:ind w:left="990" w:hanging="990"/>
        <w:jc w:val="both"/>
        <w:rPr>
          <w:sz w:val="22"/>
          <w:szCs w:val="22"/>
        </w:rPr>
      </w:pPr>
      <w:r w:rsidRPr="00A27441">
        <w:rPr>
          <w:sz w:val="22"/>
          <w:szCs w:val="22"/>
          <w:u w:val="single"/>
        </w:rPr>
        <w:tab/>
      </w:r>
      <w:r w:rsidRPr="00A27441">
        <w:rPr>
          <w:sz w:val="22"/>
          <w:szCs w:val="22"/>
        </w:rPr>
        <w:t>Letter of determination of eligibility for listing on the National Register of Historic Places from the Kentucky Heritage Council, and clearance from the State Historic Preservation Officer</w:t>
      </w:r>
    </w:p>
    <w:p w14:paraId="3327A3CF" w14:textId="77777777" w:rsidR="00E06F84" w:rsidRPr="00A27441" w:rsidRDefault="00E06F84" w:rsidP="00E06F84">
      <w:pPr>
        <w:pStyle w:val="Header"/>
        <w:tabs>
          <w:tab w:val="clear" w:pos="4320"/>
          <w:tab w:val="left" w:pos="720"/>
          <w:tab w:val="left" w:pos="3600"/>
          <w:tab w:val="left" w:pos="5040"/>
          <w:tab w:val="left" w:pos="8640"/>
        </w:tabs>
        <w:ind w:left="990" w:hanging="990"/>
        <w:rPr>
          <w:sz w:val="22"/>
          <w:szCs w:val="22"/>
        </w:rPr>
      </w:pPr>
      <w:r w:rsidRPr="00A27441">
        <w:rPr>
          <w:sz w:val="22"/>
          <w:szCs w:val="22"/>
          <w:u w:val="single"/>
        </w:rPr>
        <w:tab/>
      </w:r>
      <w:r w:rsidRPr="00A27441">
        <w:rPr>
          <w:sz w:val="22"/>
          <w:szCs w:val="22"/>
        </w:rPr>
        <w:t xml:space="preserve">For septic systems, attach a copy of the letter sent to the local health department listing each structure receiving a new upgraded septic </w:t>
      </w:r>
      <w:proofErr w:type="gramStart"/>
      <w:r w:rsidRPr="00A27441">
        <w:rPr>
          <w:sz w:val="22"/>
          <w:szCs w:val="22"/>
        </w:rPr>
        <w:t>system</w:t>
      </w:r>
      <w:proofErr w:type="gramEnd"/>
    </w:p>
    <w:p w14:paraId="12C4160B" w14:textId="77777777" w:rsidR="00E06F84" w:rsidRPr="00A27441" w:rsidRDefault="00E06F84" w:rsidP="00E06F84">
      <w:pPr>
        <w:tabs>
          <w:tab w:val="left" w:pos="720"/>
        </w:tabs>
        <w:ind w:left="990" w:hanging="990"/>
        <w:jc w:val="both"/>
        <w:rPr>
          <w:sz w:val="22"/>
          <w:szCs w:val="22"/>
        </w:rPr>
      </w:pPr>
      <w:r w:rsidRPr="00A27441">
        <w:rPr>
          <w:sz w:val="22"/>
          <w:szCs w:val="22"/>
          <w:u w:val="single"/>
        </w:rPr>
        <w:tab/>
      </w:r>
      <w:r w:rsidRPr="00A27441">
        <w:rPr>
          <w:sz w:val="22"/>
          <w:szCs w:val="22"/>
        </w:rPr>
        <w:t xml:space="preserve">If project involves a non-profit organization, please provide proof of the non-profit organization’s 501(c)(3) status to prove eligibility.   </w:t>
      </w:r>
    </w:p>
    <w:p w14:paraId="078E4F4F" w14:textId="77777777" w:rsidR="00E06F84" w:rsidRPr="00A27441" w:rsidRDefault="00E06F84" w:rsidP="00E06F84">
      <w:pPr>
        <w:tabs>
          <w:tab w:val="left" w:pos="720"/>
        </w:tabs>
        <w:ind w:left="990" w:hanging="990"/>
        <w:jc w:val="both"/>
        <w:rPr>
          <w:sz w:val="22"/>
          <w:szCs w:val="22"/>
        </w:rPr>
      </w:pPr>
      <w:r w:rsidRPr="00A27441">
        <w:rPr>
          <w:sz w:val="22"/>
          <w:szCs w:val="22"/>
          <w:u w:val="single"/>
        </w:rPr>
        <w:tab/>
      </w:r>
      <w:r w:rsidRPr="00A27441">
        <w:rPr>
          <w:sz w:val="22"/>
          <w:szCs w:val="22"/>
        </w:rPr>
        <w:t>Copy of the adopted Temporary Relocation Policy (</w:t>
      </w:r>
      <w:r w:rsidRPr="00A27441">
        <w:rPr>
          <w:i/>
          <w:sz w:val="22"/>
          <w:szCs w:val="22"/>
        </w:rPr>
        <w:t>if applicable</w:t>
      </w:r>
      <w:r w:rsidRPr="00A27441">
        <w:rPr>
          <w:sz w:val="22"/>
          <w:szCs w:val="22"/>
        </w:rPr>
        <w:t xml:space="preserve">).  </w:t>
      </w:r>
    </w:p>
    <w:p w14:paraId="79853CB9" w14:textId="77777777" w:rsidR="00E06F84" w:rsidRPr="00A27441" w:rsidRDefault="00E06F84" w:rsidP="00E06F84">
      <w:pPr>
        <w:tabs>
          <w:tab w:val="left" w:pos="720"/>
        </w:tabs>
        <w:ind w:left="990" w:hanging="990"/>
        <w:jc w:val="both"/>
        <w:rPr>
          <w:sz w:val="22"/>
          <w:szCs w:val="22"/>
        </w:rPr>
      </w:pPr>
      <w:r w:rsidRPr="00A27441">
        <w:rPr>
          <w:sz w:val="22"/>
          <w:szCs w:val="22"/>
          <w:u w:val="single"/>
        </w:rPr>
        <w:tab/>
      </w:r>
      <w:r w:rsidRPr="00A27441">
        <w:rPr>
          <w:sz w:val="22"/>
          <w:szCs w:val="22"/>
        </w:rPr>
        <w:t xml:space="preserve">Documentation to substantiate that conflict of interest provisions have been discussed with the governing body and possible recipients.  </w:t>
      </w:r>
    </w:p>
    <w:p w14:paraId="077779CD" w14:textId="77777777" w:rsidR="00E06F84" w:rsidRPr="00A27441" w:rsidRDefault="00E06F84" w:rsidP="00E06F84">
      <w:pPr>
        <w:tabs>
          <w:tab w:val="left" w:pos="720"/>
        </w:tabs>
        <w:ind w:left="990" w:hanging="990"/>
        <w:jc w:val="both"/>
        <w:rPr>
          <w:sz w:val="22"/>
          <w:szCs w:val="22"/>
        </w:rPr>
      </w:pPr>
      <w:r w:rsidRPr="00A27441">
        <w:rPr>
          <w:sz w:val="22"/>
          <w:szCs w:val="22"/>
          <w:u w:val="single"/>
        </w:rPr>
        <w:tab/>
      </w:r>
      <w:r w:rsidRPr="00A27441">
        <w:rPr>
          <w:sz w:val="22"/>
          <w:szCs w:val="22"/>
        </w:rPr>
        <w:t xml:space="preserve">Documentation of Rental Policy Guidelines and Policy for Assistance.  </w:t>
      </w:r>
    </w:p>
    <w:p w14:paraId="0D8852DE" w14:textId="77777777" w:rsidR="00E06F84" w:rsidRPr="00A27441" w:rsidRDefault="00E06F84" w:rsidP="00E06F84">
      <w:pPr>
        <w:tabs>
          <w:tab w:val="left" w:pos="720"/>
          <w:tab w:val="num" w:pos="1080"/>
        </w:tabs>
        <w:ind w:left="990" w:hanging="990"/>
        <w:jc w:val="both"/>
        <w:rPr>
          <w:sz w:val="22"/>
          <w:szCs w:val="22"/>
        </w:rPr>
      </w:pPr>
      <w:r w:rsidRPr="00A27441">
        <w:rPr>
          <w:sz w:val="22"/>
          <w:szCs w:val="22"/>
          <w:u w:val="single"/>
        </w:rPr>
        <w:tab/>
      </w:r>
      <w:r w:rsidRPr="00A27441">
        <w:rPr>
          <w:sz w:val="22"/>
          <w:szCs w:val="22"/>
        </w:rPr>
        <w:t>Applicant/Recipient Disclosure/Update Report (form HUD-2880)</w:t>
      </w:r>
    </w:p>
    <w:p w14:paraId="41DFB443" w14:textId="247C8161" w:rsidR="00E06F84" w:rsidRPr="00A27441" w:rsidRDefault="00E06F84" w:rsidP="00E06F84">
      <w:pPr>
        <w:tabs>
          <w:tab w:val="num" w:pos="540"/>
        </w:tabs>
        <w:ind w:left="990" w:hanging="270"/>
        <w:jc w:val="both"/>
        <w:rPr>
          <w:sz w:val="18"/>
          <w:szCs w:val="18"/>
        </w:rPr>
      </w:pPr>
      <w:r w:rsidRPr="00A27441">
        <w:rPr>
          <w:sz w:val="22"/>
          <w:szCs w:val="22"/>
        </w:rPr>
        <w:tab/>
      </w:r>
      <w:hyperlink r:id="rId15" w:history="1">
        <w:r w:rsidRPr="00A27441">
          <w:rPr>
            <w:rStyle w:val="Hyperlink"/>
            <w:sz w:val="18"/>
            <w:szCs w:val="18"/>
          </w:rPr>
          <w:t>http://www.hud.gov/offices/adm/hudclips/handbooks/hsgh/4350.2/43502x18HSGH.pdf</w:t>
        </w:r>
      </w:hyperlink>
      <w:r w:rsidRPr="00A27441">
        <w:rPr>
          <w:sz w:val="18"/>
          <w:szCs w:val="18"/>
        </w:rPr>
        <w:t>.</w:t>
      </w:r>
    </w:p>
    <w:p w14:paraId="3E134F39" w14:textId="77777777" w:rsidR="00E06F84" w:rsidRPr="00A27441" w:rsidRDefault="00E06F84" w:rsidP="00E06F84">
      <w:pPr>
        <w:pStyle w:val="Header"/>
        <w:tabs>
          <w:tab w:val="clear" w:pos="4320"/>
          <w:tab w:val="left" w:pos="720"/>
          <w:tab w:val="left" w:pos="3600"/>
          <w:tab w:val="left" w:pos="5040"/>
          <w:tab w:val="left" w:pos="8640"/>
        </w:tabs>
        <w:ind w:left="990" w:hanging="990"/>
        <w:rPr>
          <w:sz w:val="22"/>
          <w:szCs w:val="22"/>
        </w:rPr>
      </w:pPr>
      <w:r w:rsidRPr="00A27441">
        <w:rPr>
          <w:sz w:val="22"/>
          <w:szCs w:val="22"/>
          <w:u w:val="single"/>
        </w:rPr>
        <w:tab/>
      </w:r>
      <w:r w:rsidRPr="00A27441">
        <w:rPr>
          <w:sz w:val="22"/>
          <w:szCs w:val="22"/>
        </w:rPr>
        <w:t>Attach a copy of the following Division of Water written approvals, if applicable to this project</w:t>
      </w:r>
    </w:p>
    <w:p w14:paraId="05D3123B" w14:textId="77777777" w:rsidR="00E06F84" w:rsidRPr="00A27441" w:rsidRDefault="00E06F84" w:rsidP="00E06F84">
      <w:pPr>
        <w:pStyle w:val="Header"/>
        <w:tabs>
          <w:tab w:val="clear" w:pos="4320"/>
          <w:tab w:val="left" w:pos="270"/>
          <w:tab w:val="left" w:pos="720"/>
          <w:tab w:val="left" w:pos="1260"/>
          <w:tab w:val="left" w:pos="7380"/>
          <w:tab w:val="left" w:pos="8640"/>
        </w:tabs>
        <w:rPr>
          <w:sz w:val="22"/>
          <w:szCs w:val="22"/>
        </w:rPr>
      </w:pPr>
      <w:r w:rsidRPr="00A27441">
        <w:rPr>
          <w:sz w:val="22"/>
          <w:szCs w:val="22"/>
        </w:rPr>
        <w:tab/>
      </w:r>
      <w:r w:rsidRPr="00A27441">
        <w:rPr>
          <w:sz w:val="22"/>
          <w:szCs w:val="22"/>
        </w:rPr>
        <w:tab/>
      </w:r>
      <w:r w:rsidRPr="00A27441">
        <w:rPr>
          <w:sz w:val="22"/>
          <w:szCs w:val="22"/>
        </w:rPr>
        <w:tab/>
        <w:t>Water Infrastructure Branch (Planning Approval)</w:t>
      </w:r>
      <w:r w:rsidRPr="00A27441">
        <w:rPr>
          <w:sz w:val="22"/>
          <w:szCs w:val="22"/>
        </w:rPr>
        <w:tab/>
      </w:r>
      <w:r w:rsidRPr="00A27441">
        <w:rPr>
          <w:sz w:val="22"/>
          <w:szCs w:val="22"/>
        </w:rPr>
        <w:fldChar w:fldCharType="begin">
          <w:ffData>
            <w:name w:val="Check24"/>
            <w:enabled/>
            <w:calcOnExit w:val="0"/>
            <w:checkBox>
              <w:sizeAuto/>
              <w:default w:val="0"/>
            </w:checkBox>
          </w:ffData>
        </w:fldChar>
      </w:r>
      <w:r w:rsidRPr="00A27441">
        <w:rPr>
          <w:sz w:val="22"/>
          <w:szCs w:val="22"/>
        </w:rPr>
        <w:instrText xml:space="preserve"> FORMCHECKBOX </w:instrText>
      </w:r>
      <w:r w:rsidR="007C11C6">
        <w:rPr>
          <w:sz w:val="22"/>
          <w:szCs w:val="22"/>
        </w:rPr>
      </w:r>
      <w:r w:rsidR="007C11C6">
        <w:rPr>
          <w:sz w:val="22"/>
          <w:szCs w:val="22"/>
        </w:rPr>
        <w:fldChar w:fldCharType="separate"/>
      </w:r>
      <w:r w:rsidRPr="00A27441">
        <w:rPr>
          <w:sz w:val="22"/>
          <w:szCs w:val="22"/>
        </w:rPr>
        <w:fldChar w:fldCharType="end"/>
      </w:r>
    </w:p>
    <w:p w14:paraId="0D6F10B7" w14:textId="77777777" w:rsidR="00E06F84" w:rsidRPr="00A27441" w:rsidRDefault="00E06F84" w:rsidP="00E06F84">
      <w:pPr>
        <w:pStyle w:val="Header"/>
        <w:tabs>
          <w:tab w:val="clear" w:pos="4320"/>
          <w:tab w:val="left" w:pos="270"/>
          <w:tab w:val="left" w:pos="720"/>
          <w:tab w:val="left" w:pos="1260"/>
          <w:tab w:val="left" w:pos="7380"/>
          <w:tab w:val="left" w:pos="8640"/>
        </w:tabs>
        <w:rPr>
          <w:sz w:val="22"/>
          <w:szCs w:val="22"/>
        </w:rPr>
      </w:pPr>
      <w:r w:rsidRPr="00A27441">
        <w:rPr>
          <w:sz w:val="22"/>
          <w:szCs w:val="22"/>
        </w:rPr>
        <w:tab/>
      </w:r>
      <w:r w:rsidRPr="00A27441">
        <w:rPr>
          <w:sz w:val="22"/>
          <w:szCs w:val="22"/>
        </w:rPr>
        <w:tab/>
      </w:r>
      <w:r w:rsidRPr="00A27441">
        <w:rPr>
          <w:sz w:val="22"/>
          <w:szCs w:val="22"/>
        </w:rPr>
        <w:tab/>
        <w:t>Water Infrastructure Branch (Pre-Design Meeting)*</w:t>
      </w:r>
      <w:r w:rsidRPr="00A27441">
        <w:rPr>
          <w:sz w:val="22"/>
          <w:szCs w:val="22"/>
        </w:rPr>
        <w:tab/>
      </w:r>
      <w:r w:rsidRPr="00A27441">
        <w:rPr>
          <w:sz w:val="22"/>
          <w:szCs w:val="22"/>
        </w:rPr>
        <w:fldChar w:fldCharType="begin">
          <w:ffData>
            <w:name w:val="Check26"/>
            <w:enabled/>
            <w:calcOnExit w:val="0"/>
            <w:checkBox>
              <w:sizeAuto/>
              <w:default w:val="0"/>
            </w:checkBox>
          </w:ffData>
        </w:fldChar>
      </w:r>
      <w:r w:rsidRPr="00A27441">
        <w:rPr>
          <w:sz w:val="22"/>
          <w:szCs w:val="22"/>
        </w:rPr>
        <w:instrText xml:space="preserve"> FORMCHECKBOX </w:instrText>
      </w:r>
      <w:r w:rsidR="007C11C6">
        <w:rPr>
          <w:sz w:val="22"/>
          <w:szCs w:val="22"/>
        </w:rPr>
      </w:r>
      <w:r w:rsidR="007C11C6">
        <w:rPr>
          <w:sz w:val="22"/>
          <w:szCs w:val="22"/>
        </w:rPr>
        <w:fldChar w:fldCharType="separate"/>
      </w:r>
      <w:r w:rsidRPr="00A27441">
        <w:rPr>
          <w:sz w:val="22"/>
          <w:szCs w:val="22"/>
        </w:rPr>
        <w:fldChar w:fldCharType="end"/>
      </w:r>
    </w:p>
    <w:p w14:paraId="78E1078E" w14:textId="77777777" w:rsidR="00E06F84" w:rsidRPr="00A27441" w:rsidRDefault="00E06F84" w:rsidP="00E06F84">
      <w:pPr>
        <w:pStyle w:val="Header"/>
        <w:tabs>
          <w:tab w:val="clear" w:pos="4320"/>
          <w:tab w:val="left" w:pos="270"/>
          <w:tab w:val="left" w:pos="720"/>
          <w:tab w:val="left" w:pos="1260"/>
          <w:tab w:val="left" w:pos="7380"/>
          <w:tab w:val="left" w:pos="8640"/>
        </w:tabs>
        <w:rPr>
          <w:sz w:val="22"/>
          <w:szCs w:val="22"/>
        </w:rPr>
      </w:pPr>
      <w:r w:rsidRPr="00A27441">
        <w:rPr>
          <w:sz w:val="22"/>
          <w:szCs w:val="22"/>
        </w:rPr>
        <w:tab/>
      </w:r>
      <w:r w:rsidRPr="00A27441">
        <w:rPr>
          <w:sz w:val="22"/>
          <w:szCs w:val="22"/>
        </w:rPr>
        <w:tab/>
      </w:r>
      <w:r w:rsidRPr="00A27441">
        <w:rPr>
          <w:sz w:val="22"/>
          <w:szCs w:val="22"/>
        </w:rPr>
        <w:tab/>
        <w:t>Engineering design and specifications approved**</w:t>
      </w:r>
      <w:r w:rsidRPr="00A27441">
        <w:rPr>
          <w:sz w:val="22"/>
          <w:szCs w:val="22"/>
        </w:rPr>
        <w:tab/>
      </w:r>
      <w:r w:rsidRPr="00A27441">
        <w:rPr>
          <w:sz w:val="22"/>
          <w:szCs w:val="22"/>
        </w:rPr>
        <w:fldChar w:fldCharType="begin">
          <w:ffData>
            <w:name w:val="Check27"/>
            <w:enabled/>
            <w:calcOnExit w:val="0"/>
            <w:checkBox>
              <w:sizeAuto/>
              <w:default w:val="0"/>
            </w:checkBox>
          </w:ffData>
        </w:fldChar>
      </w:r>
      <w:r w:rsidRPr="00A27441">
        <w:rPr>
          <w:sz w:val="22"/>
          <w:szCs w:val="22"/>
        </w:rPr>
        <w:instrText xml:space="preserve"> FORMCHECKBOX </w:instrText>
      </w:r>
      <w:r w:rsidR="007C11C6">
        <w:rPr>
          <w:sz w:val="22"/>
          <w:szCs w:val="22"/>
        </w:rPr>
      </w:r>
      <w:r w:rsidR="007C11C6">
        <w:rPr>
          <w:sz w:val="22"/>
          <w:szCs w:val="22"/>
        </w:rPr>
        <w:fldChar w:fldCharType="separate"/>
      </w:r>
      <w:r w:rsidRPr="00A27441">
        <w:rPr>
          <w:sz w:val="22"/>
          <w:szCs w:val="22"/>
        </w:rPr>
        <w:fldChar w:fldCharType="end"/>
      </w:r>
    </w:p>
    <w:p w14:paraId="6BEBD2F0" w14:textId="77777777" w:rsidR="00E06F84" w:rsidRPr="00A27441" w:rsidRDefault="00E06F84" w:rsidP="00E06F84">
      <w:pPr>
        <w:pStyle w:val="Header"/>
        <w:tabs>
          <w:tab w:val="clear" w:pos="4320"/>
          <w:tab w:val="left" w:pos="270"/>
          <w:tab w:val="left" w:pos="720"/>
          <w:tab w:val="left" w:pos="1260"/>
          <w:tab w:val="left" w:pos="7380"/>
          <w:tab w:val="left" w:pos="8640"/>
        </w:tabs>
        <w:ind w:firstLine="1267"/>
        <w:rPr>
          <w:i/>
          <w:sz w:val="22"/>
          <w:szCs w:val="22"/>
        </w:rPr>
      </w:pPr>
      <w:r w:rsidRPr="00A27441">
        <w:rPr>
          <w:i/>
          <w:sz w:val="22"/>
          <w:szCs w:val="22"/>
        </w:rPr>
        <w:t>* These must be dated within 1 year of submission of this form</w:t>
      </w:r>
    </w:p>
    <w:p w14:paraId="510820DF" w14:textId="77777777" w:rsidR="00E06F84" w:rsidRDefault="00E06F84" w:rsidP="00E06F84">
      <w:pPr>
        <w:pStyle w:val="Header"/>
        <w:tabs>
          <w:tab w:val="clear" w:pos="4320"/>
          <w:tab w:val="left" w:pos="270"/>
          <w:tab w:val="left" w:pos="720"/>
          <w:tab w:val="left" w:pos="1260"/>
          <w:tab w:val="left" w:pos="7380"/>
          <w:tab w:val="left" w:pos="8640"/>
        </w:tabs>
        <w:ind w:firstLine="1267"/>
        <w:rPr>
          <w:i/>
          <w:sz w:val="22"/>
          <w:szCs w:val="22"/>
        </w:rPr>
      </w:pPr>
      <w:r w:rsidRPr="00A27441">
        <w:rPr>
          <w:i/>
          <w:sz w:val="22"/>
          <w:szCs w:val="22"/>
        </w:rPr>
        <w:t>**These must be dated within 2 years of submission of this form</w:t>
      </w:r>
    </w:p>
    <w:p w14:paraId="3FE1E334" w14:textId="77777777" w:rsidR="00E06F84" w:rsidRDefault="00E06F84" w:rsidP="00E06F84">
      <w:pPr>
        <w:pStyle w:val="Heading6"/>
        <w:rPr>
          <w:sz w:val="28"/>
          <w:szCs w:val="28"/>
          <w:u w:val="single"/>
        </w:rPr>
      </w:pPr>
    </w:p>
    <w:p w14:paraId="57D613B6" w14:textId="77777777" w:rsidR="00E06F84" w:rsidRPr="000E76B6" w:rsidRDefault="00E06F84" w:rsidP="00E06F84">
      <w:pPr>
        <w:pStyle w:val="Heading6"/>
        <w:rPr>
          <w:sz w:val="28"/>
          <w:szCs w:val="28"/>
          <w:u w:val="single"/>
        </w:rPr>
      </w:pPr>
      <w:r w:rsidRPr="000E76B6">
        <w:rPr>
          <w:sz w:val="28"/>
          <w:szCs w:val="28"/>
          <w:u w:val="single"/>
        </w:rPr>
        <w:t>NOTE:  Partial submissions will NOT be accepted!</w:t>
      </w:r>
    </w:p>
    <w:p w14:paraId="6AEE090D" w14:textId="77777777" w:rsidR="00791DCE" w:rsidRDefault="00791DCE" w:rsidP="00B112B6">
      <w:pPr>
        <w:pStyle w:val="Header"/>
        <w:tabs>
          <w:tab w:val="clear" w:pos="4320"/>
          <w:tab w:val="clear" w:pos="8640"/>
        </w:tabs>
        <w:sectPr w:rsidR="00791DCE" w:rsidSect="00C03CD4">
          <w:headerReference w:type="default" r:id="rId16"/>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8DE1E00" w14:textId="77777777" w:rsidR="00852A06" w:rsidRDefault="00852A06" w:rsidP="00852A06">
      <w:pPr>
        <w:pStyle w:val="Header"/>
        <w:tabs>
          <w:tab w:val="clear" w:pos="4320"/>
          <w:tab w:val="clear" w:pos="8640"/>
        </w:tabs>
        <w:rPr>
          <w:b/>
          <w:sz w:val="24"/>
          <w:szCs w:val="24"/>
        </w:rPr>
      </w:pPr>
      <w:r>
        <w:rPr>
          <w:b/>
          <w:sz w:val="24"/>
          <w:szCs w:val="24"/>
        </w:rPr>
        <w:lastRenderedPageBreak/>
        <w:t>Project Site Address</w:t>
      </w:r>
      <w:r w:rsidR="008A319C">
        <w:rPr>
          <w:b/>
          <w:sz w:val="24"/>
          <w:szCs w:val="24"/>
        </w:rPr>
        <w:t xml:space="preserve"> (including ZIP code + 4):</w:t>
      </w:r>
      <w:r>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6"/>
      </w:tblGrid>
      <w:tr w:rsidR="00852A06" w14:paraId="6B4330A8" w14:textId="77777777" w:rsidTr="00C4650A">
        <w:trPr>
          <w:trHeight w:val="300"/>
        </w:trPr>
        <w:tc>
          <w:tcPr>
            <w:tcW w:w="10286" w:type="dxa"/>
          </w:tcPr>
          <w:p w14:paraId="0C31BD98" w14:textId="77777777" w:rsidR="00852A06" w:rsidRDefault="00852A06" w:rsidP="00C4650A">
            <w:pPr>
              <w:pStyle w:val="Header"/>
              <w:tabs>
                <w:tab w:val="clear" w:pos="4320"/>
                <w:tab w:val="clear" w:pos="8640"/>
              </w:tabs>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CA21FAF" w14:textId="77777777" w:rsidR="00E06F84" w:rsidRDefault="00E06F84" w:rsidP="00E06F84">
      <w:pPr>
        <w:pStyle w:val="Header"/>
        <w:tabs>
          <w:tab w:val="clear" w:pos="4320"/>
          <w:tab w:val="clear" w:pos="8640"/>
        </w:tabs>
        <w:rPr>
          <w:b/>
          <w:sz w:val="24"/>
          <w:szCs w:val="24"/>
        </w:rPr>
      </w:pPr>
    </w:p>
    <w:p w14:paraId="42A645A1" w14:textId="77777777" w:rsidR="00E06F84" w:rsidRDefault="00E06F84" w:rsidP="00E06F84">
      <w:pPr>
        <w:pStyle w:val="Header"/>
        <w:tabs>
          <w:tab w:val="clear" w:pos="4320"/>
          <w:tab w:val="clear" w:pos="8640"/>
        </w:tabs>
        <w:rPr>
          <w:b/>
          <w:sz w:val="24"/>
          <w:szCs w:val="24"/>
        </w:rPr>
      </w:pPr>
      <w:r>
        <w:rPr>
          <w:b/>
          <w:sz w:val="24"/>
          <w:szCs w:val="24"/>
        </w:rPr>
        <w:t xml:space="preserve">Project Site Address Census Tract: </w:t>
      </w:r>
    </w:p>
    <w:tbl>
      <w:tblPr>
        <w:tblStyle w:val="TableGrid"/>
        <w:tblW w:w="10255" w:type="dxa"/>
        <w:tblLook w:val="04A0" w:firstRow="1" w:lastRow="0" w:firstColumn="1" w:lastColumn="0" w:noHBand="0" w:noVBand="1"/>
      </w:tblPr>
      <w:tblGrid>
        <w:gridCol w:w="10255"/>
      </w:tblGrid>
      <w:tr w:rsidR="00E06F84" w14:paraId="05B40099" w14:textId="77777777" w:rsidTr="00070C74">
        <w:trPr>
          <w:trHeight w:val="324"/>
        </w:trPr>
        <w:tc>
          <w:tcPr>
            <w:tcW w:w="10255" w:type="dxa"/>
          </w:tcPr>
          <w:p w14:paraId="7FCA0F25" w14:textId="77777777" w:rsidR="00E06F84" w:rsidRDefault="00E06F84" w:rsidP="00070C74">
            <w:pPr>
              <w:pStyle w:val="Header"/>
              <w:tabs>
                <w:tab w:val="clear" w:pos="4320"/>
                <w:tab w:val="clear" w:pos="8640"/>
              </w:tabs>
              <w:rPr>
                <w:b/>
                <w:sz w:val="24"/>
                <w:szCs w:val="24"/>
              </w:rPr>
            </w:pPr>
            <w:r w:rsidRPr="008264E1">
              <w:rPr>
                <w:rFonts w:ascii="Monotype.com" w:hAnsi="Monotype.com"/>
                <w:sz w:val="22"/>
              </w:rPr>
              <w:fldChar w:fldCharType="begin">
                <w:ffData>
                  <w:name w:val=""/>
                  <w:enabled/>
                  <w:calcOnExit w:val="0"/>
                  <w:textInput/>
                </w:ffData>
              </w:fldChar>
            </w:r>
            <w:r w:rsidRPr="008264E1">
              <w:rPr>
                <w:rFonts w:ascii="Monotype.com" w:hAnsi="Monotype.com"/>
                <w:sz w:val="22"/>
              </w:rPr>
              <w:instrText xml:space="preserve"> FORMTEXT </w:instrText>
            </w:r>
            <w:r w:rsidRPr="008264E1">
              <w:rPr>
                <w:rFonts w:ascii="Monotype.com" w:hAnsi="Monotype.com"/>
                <w:sz w:val="22"/>
              </w:rPr>
            </w:r>
            <w:r w:rsidRPr="008264E1">
              <w:rPr>
                <w:rFonts w:ascii="Monotype.com" w:hAnsi="Monotype.com"/>
                <w:sz w:val="22"/>
              </w:rPr>
              <w:fldChar w:fldCharType="separate"/>
            </w:r>
            <w:r w:rsidRPr="008264E1">
              <w:rPr>
                <w:rFonts w:ascii="Monotype.com" w:hAnsi="Monotype.com"/>
                <w:noProof/>
                <w:sz w:val="22"/>
              </w:rPr>
              <w:t> </w:t>
            </w:r>
            <w:r w:rsidRPr="008264E1">
              <w:rPr>
                <w:rFonts w:ascii="Monotype.com" w:hAnsi="Monotype.com"/>
                <w:noProof/>
                <w:sz w:val="22"/>
              </w:rPr>
              <w:t> </w:t>
            </w:r>
            <w:r w:rsidRPr="008264E1">
              <w:rPr>
                <w:rFonts w:ascii="Monotype.com" w:hAnsi="Monotype.com"/>
                <w:noProof/>
                <w:sz w:val="22"/>
              </w:rPr>
              <w:t> </w:t>
            </w:r>
            <w:r w:rsidRPr="008264E1">
              <w:rPr>
                <w:rFonts w:ascii="Monotype.com" w:hAnsi="Monotype.com"/>
                <w:noProof/>
                <w:sz w:val="22"/>
              </w:rPr>
              <w:t> </w:t>
            </w:r>
            <w:r w:rsidRPr="008264E1">
              <w:rPr>
                <w:rFonts w:ascii="Monotype.com" w:hAnsi="Monotype.com"/>
                <w:noProof/>
                <w:sz w:val="22"/>
              </w:rPr>
              <w:t> </w:t>
            </w:r>
            <w:r w:rsidRPr="008264E1">
              <w:rPr>
                <w:rFonts w:ascii="Monotype.com" w:hAnsi="Monotype.com"/>
                <w:sz w:val="22"/>
              </w:rPr>
              <w:fldChar w:fldCharType="end"/>
            </w:r>
          </w:p>
        </w:tc>
      </w:tr>
    </w:tbl>
    <w:p w14:paraId="677CDADE" w14:textId="77777777" w:rsidR="00E06F84" w:rsidRDefault="00E06F84" w:rsidP="00F53AD5">
      <w:pPr>
        <w:pStyle w:val="Header"/>
        <w:tabs>
          <w:tab w:val="clear" w:pos="4320"/>
          <w:tab w:val="clear" w:pos="8640"/>
        </w:tabs>
        <w:rPr>
          <w:b/>
          <w:sz w:val="24"/>
          <w:szCs w:val="24"/>
        </w:rPr>
      </w:pPr>
    </w:p>
    <w:p w14:paraId="40498CCB" w14:textId="03C053BE" w:rsidR="00F53AD5" w:rsidRPr="00920AC4" w:rsidRDefault="00F53AD5" w:rsidP="00F53AD5">
      <w:pPr>
        <w:pStyle w:val="Header"/>
        <w:tabs>
          <w:tab w:val="clear" w:pos="4320"/>
          <w:tab w:val="clear" w:pos="8640"/>
        </w:tabs>
        <w:rPr>
          <w:b/>
          <w:sz w:val="24"/>
          <w:szCs w:val="24"/>
        </w:rPr>
      </w:pPr>
      <w:r w:rsidRPr="00920AC4">
        <w:rPr>
          <w:b/>
          <w:sz w:val="24"/>
          <w:szCs w:val="24"/>
        </w:rPr>
        <w:t xml:space="preserve">Please provide </w:t>
      </w:r>
      <w:r w:rsidRPr="00A27441">
        <w:rPr>
          <w:b/>
          <w:sz w:val="24"/>
          <w:szCs w:val="24"/>
          <w:u w:val="single"/>
        </w:rPr>
        <w:t>a</w:t>
      </w:r>
      <w:r w:rsidR="00A27441" w:rsidRPr="00A27441">
        <w:rPr>
          <w:b/>
          <w:sz w:val="24"/>
          <w:szCs w:val="24"/>
          <w:u w:val="single"/>
        </w:rPr>
        <w:t>n updated</w:t>
      </w:r>
      <w:r w:rsidRPr="00920AC4">
        <w:rPr>
          <w:b/>
          <w:sz w:val="24"/>
          <w:szCs w:val="24"/>
        </w:rPr>
        <w:t xml:space="preserve"> detailed description of proposed project</w:t>
      </w:r>
      <w:r w:rsidR="00FB3092">
        <w:rPr>
          <w:b/>
          <w:sz w:val="24"/>
          <w:szCs w:val="24"/>
        </w:rPr>
        <w:t>.</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5"/>
      </w:tblGrid>
      <w:tr w:rsidR="00F53AD5" w14:paraId="1DB905BF" w14:textId="77777777" w:rsidTr="00E54C42">
        <w:trPr>
          <w:trHeight w:val="9522"/>
        </w:trPr>
        <w:tc>
          <w:tcPr>
            <w:tcW w:w="10275" w:type="dxa"/>
          </w:tcPr>
          <w:p w14:paraId="60AB1106" w14:textId="77777777" w:rsidR="00F53AD5" w:rsidRDefault="00F53AD5">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bookmarkStart w:id="9" w:name="Text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9"/>
          </w:p>
        </w:tc>
      </w:tr>
    </w:tbl>
    <w:p w14:paraId="5E1E3FCF" w14:textId="77777777" w:rsidR="00F53AD5" w:rsidRDefault="00F53AD5">
      <w:pPr>
        <w:pStyle w:val="Header"/>
        <w:tabs>
          <w:tab w:val="clear" w:pos="4320"/>
          <w:tab w:val="clear" w:pos="8640"/>
        </w:tabs>
        <w:sectPr w:rsidR="00F53AD5" w:rsidSect="00C03CD4">
          <w:headerReference w:type="default" r:id="rId17"/>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3EB6394" w14:textId="77777777" w:rsidR="00E54C42" w:rsidRDefault="00E54C42" w:rsidP="00E54C42">
      <w:pPr>
        <w:pStyle w:val="Header"/>
        <w:tabs>
          <w:tab w:val="clear" w:pos="4320"/>
          <w:tab w:val="clear" w:pos="8640"/>
        </w:tabs>
        <w:rPr>
          <w:b/>
          <w:sz w:val="24"/>
        </w:rPr>
      </w:pPr>
      <w:r>
        <w:rPr>
          <w:b/>
          <w:sz w:val="24"/>
        </w:rPr>
        <w:lastRenderedPageBreak/>
        <w:t>FINANCING</w:t>
      </w:r>
    </w:p>
    <w:p w14:paraId="0857F88A" w14:textId="77777777" w:rsidR="00E54C42" w:rsidRDefault="00E54C42" w:rsidP="00E54C42">
      <w:pPr>
        <w:pStyle w:val="Header"/>
        <w:tabs>
          <w:tab w:val="clear" w:pos="4320"/>
          <w:tab w:val="clear" w:pos="8640"/>
        </w:tabs>
      </w:pPr>
      <w:r>
        <w:t xml:space="preserve">Include </w:t>
      </w:r>
      <w:r>
        <w:rPr>
          <w:b/>
        </w:rPr>
        <w:t>all</w:t>
      </w:r>
      <w:r>
        <w:t xml:space="preserve"> funding amounts and sources.  Please complete all appropriate columns and indicate the status of funds as “Approved”, “Applied For”, or “Committed”.  In-kind contributions should be listed separately on the chart below.  </w:t>
      </w:r>
      <w:r w:rsidRPr="00F97EFA">
        <w:rPr>
          <w:b/>
        </w:rPr>
        <w:t>Application ceiling is $1,000,000.</w:t>
      </w:r>
      <w:r>
        <w:rPr>
          <w:b/>
        </w:rPr>
        <w:t xml:space="preserve">  RHP </w:t>
      </w:r>
      <w:proofErr w:type="spellStart"/>
      <w:r>
        <w:rPr>
          <w:b/>
        </w:rPr>
        <w:t>PreAward</w:t>
      </w:r>
      <w:proofErr w:type="spellEnd"/>
      <w:r>
        <w:rPr>
          <w:b/>
        </w:rPr>
        <w:t xml:space="preserve"> Costs are capped at 5% of total RHP funds requested.  RHP Activity Delivery Costs are capped at 4% of total RHP funds requested.  </w:t>
      </w:r>
    </w:p>
    <w:tbl>
      <w:tblPr>
        <w:tblW w:w="0" w:type="auto"/>
        <w:tblLayout w:type="fixed"/>
        <w:tblLook w:val="0000" w:firstRow="0" w:lastRow="0" w:firstColumn="0" w:lastColumn="0" w:noHBand="0" w:noVBand="0"/>
      </w:tblPr>
      <w:tblGrid>
        <w:gridCol w:w="2448"/>
        <w:gridCol w:w="1440"/>
        <w:gridCol w:w="1350"/>
        <w:gridCol w:w="990"/>
        <w:gridCol w:w="900"/>
        <w:gridCol w:w="1260"/>
        <w:gridCol w:w="1902"/>
      </w:tblGrid>
      <w:tr w:rsidR="00E54C42" w14:paraId="0653CDA7" w14:textId="77777777" w:rsidTr="00070C74">
        <w:tc>
          <w:tcPr>
            <w:tcW w:w="2448" w:type="dxa"/>
            <w:tcBorders>
              <w:top w:val="single" w:sz="4" w:space="0" w:color="auto"/>
              <w:left w:val="single" w:sz="4" w:space="0" w:color="auto"/>
              <w:bottom w:val="single" w:sz="4" w:space="0" w:color="auto"/>
              <w:right w:val="single" w:sz="4" w:space="0" w:color="auto"/>
            </w:tcBorders>
            <w:shd w:val="clear" w:color="auto" w:fill="auto"/>
          </w:tcPr>
          <w:p w14:paraId="31E67C75" w14:textId="77777777" w:rsidR="00E54C42" w:rsidRDefault="00E54C42" w:rsidP="00070C74">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41626D" w14:textId="77777777" w:rsidR="00E54C42" w:rsidRDefault="00E54C42" w:rsidP="00070C74">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69EC34" w14:textId="77777777" w:rsidR="00E54C42" w:rsidRDefault="00E54C42" w:rsidP="00070C74">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97636D" w14:textId="77777777" w:rsidR="00E54C42" w:rsidRDefault="00E54C42" w:rsidP="00070C74">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CE32F3" w14:textId="77777777" w:rsidR="00E54C42" w:rsidRDefault="00E54C42" w:rsidP="00070C74">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8572C3" w14:textId="77777777" w:rsidR="00E54C42" w:rsidRDefault="00E54C42" w:rsidP="00070C74">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4907E8E" w14:textId="77777777" w:rsidR="00E54C42" w:rsidRDefault="00E54C42" w:rsidP="00070C74">
            <w:pPr>
              <w:pStyle w:val="Header"/>
              <w:tabs>
                <w:tab w:val="clear" w:pos="4320"/>
                <w:tab w:val="clear" w:pos="8640"/>
              </w:tabs>
              <w:jc w:val="center"/>
              <w:rPr>
                <w:b/>
                <w:sz w:val="24"/>
              </w:rPr>
            </w:pPr>
            <w:r>
              <w:rPr>
                <w:b/>
                <w:sz w:val="24"/>
              </w:rPr>
              <w:t>Status of Funds</w:t>
            </w:r>
          </w:p>
        </w:tc>
      </w:tr>
      <w:tr w:rsidR="00E54C42" w14:paraId="2428DBDF" w14:textId="77777777" w:rsidTr="00070C74">
        <w:tc>
          <w:tcPr>
            <w:tcW w:w="2448" w:type="dxa"/>
            <w:tcBorders>
              <w:top w:val="single" w:sz="4" w:space="0" w:color="auto"/>
              <w:left w:val="single" w:sz="4" w:space="0" w:color="auto"/>
              <w:bottom w:val="single" w:sz="4" w:space="0" w:color="auto"/>
              <w:right w:val="single" w:sz="4" w:space="0" w:color="auto"/>
            </w:tcBorders>
            <w:shd w:val="clear" w:color="auto" w:fill="auto"/>
          </w:tcPr>
          <w:p w14:paraId="58053EC2" w14:textId="77777777" w:rsidR="00E54C42" w:rsidRDefault="00E54C42" w:rsidP="00070C74">
            <w:pPr>
              <w:pStyle w:val="Header"/>
              <w:tabs>
                <w:tab w:val="clear" w:pos="4320"/>
                <w:tab w:val="clear" w:pos="8640"/>
              </w:tabs>
              <w:rPr>
                <w:sz w:val="24"/>
              </w:rPr>
            </w:pPr>
            <w:r>
              <w:rPr>
                <w:sz w:val="24"/>
              </w:rPr>
              <w:t>RHP</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457011" w14:textId="77777777" w:rsidR="00E54C42" w:rsidRDefault="00E54C42" w:rsidP="00070C74">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EE922FA" w14:textId="77777777" w:rsidR="00E54C42" w:rsidRDefault="00E54C42" w:rsidP="00070C74">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10"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0EFB2C1" w14:textId="77777777" w:rsidR="00E54C42" w:rsidRDefault="00E54C42" w:rsidP="00070C74">
            <w:pPr>
              <w:pStyle w:val="Header"/>
              <w:tabs>
                <w:tab w:val="clear" w:pos="4320"/>
                <w:tab w:val="clear" w:pos="8640"/>
              </w:tabs>
              <w:rPr>
                <w:sz w:val="24"/>
              </w:rPr>
            </w:pPr>
            <w:r>
              <w:rPr>
                <w:sz w:val="24"/>
              </w:rPr>
              <w:fldChar w:fldCharType="begin">
                <w:ffData>
                  <w:name w:val="Text1541"/>
                  <w:enabled/>
                  <w:calcOnExit w:val="0"/>
                  <w:textInput/>
                </w:ffData>
              </w:fldChar>
            </w:r>
            <w:bookmarkStart w:id="11"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A9592E" w14:textId="77777777" w:rsidR="00E54C42" w:rsidRDefault="00E54C42" w:rsidP="00070C74">
            <w:pPr>
              <w:pStyle w:val="Header"/>
              <w:tabs>
                <w:tab w:val="clear" w:pos="4320"/>
                <w:tab w:val="clear" w:pos="8640"/>
              </w:tabs>
              <w:rPr>
                <w:sz w:val="24"/>
              </w:rPr>
            </w:pPr>
            <w:r>
              <w:rPr>
                <w:sz w:val="24"/>
              </w:rPr>
              <w:fldChar w:fldCharType="begin">
                <w:ffData>
                  <w:name w:val="Text1542"/>
                  <w:enabled/>
                  <w:calcOnExit w:val="0"/>
                  <w:textInput/>
                </w:ffData>
              </w:fldChar>
            </w:r>
            <w:bookmarkStart w:id="12"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9CEDCA1" w14:textId="77777777" w:rsidR="00E54C42" w:rsidRDefault="00E54C42" w:rsidP="00070C74">
            <w:pPr>
              <w:pStyle w:val="Header"/>
              <w:tabs>
                <w:tab w:val="clear" w:pos="4320"/>
                <w:tab w:val="clear" w:pos="8640"/>
              </w:tabs>
              <w:rPr>
                <w:sz w:val="24"/>
              </w:rPr>
            </w:pPr>
            <w:r>
              <w:rPr>
                <w:sz w:val="24"/>
              </w:rPr>
              <w:fldChar w:fldCharType="begin">
                <w:ffData>
                  <w:name w:val="Text154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FF2E42F" w14:textId="77777777" w:rsidR="00E54C42" w:rsidRDefault="00E54C42" w:rsidP="00070C7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54C42" w14:paraId="71D716BC" w14:textId="77777777" w:rsidTr="00070C74">
        <w:tc>
          <w:tcPr>
            <w:tcW w:w="2448" w:type="dxa"/>
            <w:tcBorders>
              <w:top w:val="single" w:sz="4" w:space="0" w:color="auto"/>
              <w:left w:val="single" w:sz="4" w:space="0" w:color="auto"/>
              <w:bottom w:val="single" w:sz="4" w:space="0" w:color="auto"/>
              <w:right w:val="single" w:sz="4" w:space="0" w:color="auto"/>
            </w:tcBorders>
            <w:shd w:val="clear" w:color="auto" w:fill="auto"/>
          </w:tcPr>
          <w:p w14:paraId="4E87AE63" w14:textId="77777777" w:rsidR="00E54C42" w:rsidRDefault="00E54C42" w:rsidP="00070C74">
            <w:pPr>
              <w:pStyle w:val="Header"/>
              <w:tabs>
                <w:tab w:val="clear" w:pos="4320"/>
                <w:tab w:val="clear" w:pos="8640"/>
              </w:tabs>
              <w:rPr>
                <w:sz w:val="24"/>
              </w:rPr>
            </w:pPr>
            <w:r>
              <w:rPr>
                <w:sz w:val="24"/>
              </w:rPr>
              <w:t xml:space="preserve">RHP </w:t>
            </w:r>
            <w:proofErr w:type="spellStart"/>
            <w:r>
              <w:rPr>
                <w:sz w:val="22"/>
              </w:rPr>
              <w:t>PreAward</w:t>
            </w:r>
            <w:proofErr w:type="spellEnd"/>
            <w:r>
              <w:rPr>
                <w:sz w:val="22"/>
              </w:rPr>
              <w:t xml:space="preserve"> Costs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39E488" w14:textId="77777777" w:rsidR="00E54C42" w:rsidRDefault="00E54C42" w:rsidP="00070C74">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13"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0103B5" w14:textId="77777777" w:rsidR="00E54C42" w:rsidRDefault="00E54C42" w:rsidP="00070C74">
            <w:pPr>
              <w:pStyle w:val="Header"/>
              <w:tabs>
                <w:tab w:val="clear" w:pos="4320"/>
                <w:tab w:val="clear" w:pos="8640"/>
              </w:tabs>
              <w:jc w:val="center"/>
              <w:rPr>
                <w:sz w:val="24"/>
              </w:rPr>
            </w:pPr>
            <w:r>
              <w:rPr>
                <w:sz w:val="24"/>
              </w:rPr>
              <w:t>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FF80979" w14:textId="77777777" w:rsidR="00E54C42" w:rsidRDefault="00E54C42" w:rsidP="00070C74">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90552D" w14:textId="77777777" w:rsidR="00E54C42" w:rsidRDefault="00E54C42" w:rsidP="00070C7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20809B" w14:textId="77777777" w:rsidR="00E54C42" w:rsidRDefault="00E54C42" w:rsidP="00070C7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6F28B4F" w14:textId="77777777" w:rsidR="00E54C42" w:rsidRDefault="00E54C42" w:rsidP="00070C7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54C42" w14:paraId="4E6DBB49" w14:textId="77777777" w:rsidTr="00070C74">
        <w:tc>
          <w:tcPr>
            <w:tcW w:w="2448" w:type="dxa"/>
            <w:tcBorders>
              <w:top w:val="single" w:sz="4" w:space="0" w:color="auto"/>
              <w:left w:val="single" w:sz="4" w:space="0" w:color="auto"/>
              <w:bottom w:val="single" w:sz="4" w:space="0" w:color="auto"/>
              <w:right w:val="single" w:sz="4" w:space="0" w:color="auto"/>
            </w:tcBorders>
            <w:shd w:val="clear" w:color="auto" w:fill="auto"/>
          </w:tcPr>
          <w:p w14:paraId="63901D9C" w14:textId="77777777" w:rsidR="00E54C42" w:rsidRPr="002D52F9" w:rsidRDefault="00E54C42" w:rsidP="00070C74">
            <w:pPr>
              <w:pStyle w:val="Header"/>
              <w:tabs>
                <w:tab w:val="clear" w:pos="4320"/>
                <w:tab w:val="clear" w:pos="8640"/>
              </w:tabs>
              <w:rPr>
                <w:sz w:val="22"/>
                <w:szCs w:val="22"/>
              </w:rPr>
            </w:pPr>
            <w:r w:rsidRPr="002D52F9">
              <w:rPr>
                <w:sz w:val="22"/>
                <w:szCs w:val="22"/>
              </w:rPr>
              <w:t>RHP Activity Delivery Costs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CCD87E" w14:textId="77777777" w:rsidR="00E54C42" w:rsidRPr="002D52F9" w:rsidRDefault="00E54C42" w:rsidP="00070C74">
            <w:pPr>
              <w:pStyle w:val="Header"/>
              <w:tabs>
                <w:tab w:val="clear" w:pos="4320"/>
                <w:tab w:val="clear" w:pos="8640"/>
              </w:tabs>
              <w:jc w:val="right"/>
              <w:rPr>
                <w:b/>
                <w:sz w:val="24"/>
              </w:rPr>
            </w:pPr>
            <w:r w:rsidRPr="002D52F9">
              <w:rPr>
                <w:b/>
                <w:sz w:val="24"/>
              </w:rPr>
              <w:fldChar w:fldCharType="begin">
                <w:ffData>
                  <w:name w:val=""/>
                  <w:enabled/>
                  <w:calcOnExit w:val="0"/>
                  <w:textInput>
                    <w:type w:val="number"/>
                    <w:format w:val="$#,##0"/>
                  </w:textInput>
                </w:ffData>
              </w:fldChar>
            </w:r>
            <w:r w:rsidRPr="002D52F9">
              <w:rPr>
                <w:b/>
                <w:sz w:val="24"/>
              </w:rPr>
              <w:instrText xml:space="preserve"> FORMTEXT </w:instrText>
            </w:r>
            <w:r w:rsidRPr="002D52F9">
              <w:rPr>
                <w:b/>
                <w:sz w:val="24"/>
              </w:rPr>
            </w:r>
            <w:r w:rsidRPr="002D52F9">
              <w:rPr>
                <w:b/>
                <w:sz w:val="24"/>
              </w:rPr>
              <w:fldChar w:fldCharType="separate"/>
            </w:r>
            <w:r w:rsidRPr="002D52F9">
              <w:rPr>
                <w:b/>
                <w:noProof/>
                <w:sz w:val="24"/>
              </w:rPr>
              <w:t> </w:t>
            </w:r>
            <w:r w:rsidRPr="002D52F9">
              <w:rPr>
                <w:b/>
                <w:noProof/>
                <w:sz w:val="24"/>
              </w:rPr>
              <w:t> </w:t>
            </w:r>
            <w:r w:rsidRPr="002D52F9">
              <w:rPr>
                <w:b/>
                <w:noProof/>
                <w:sz w:val="24"/>
              </w:rPr>
              <w:t> </w:t>
            </w:r>
            <w:r w:rsidRPr="002D52F9">
              <w:rPr>
                <w:b/>
                <w:noProof/>
                <w:sz w:val="24"/>
              </w:rPr>
              <w:t> </w:t>
            </w:r>
            <w:r w:rsidRPr="002D52F9">
              <w:rPr>
                <w:b/>
                <w:noProof/>
                <w:sz w:val="24"/>
              </w:rPr>
              <w:t> </w:t>
            </w:r>
            <w:r w:rsidRPr="002D52F9">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9A260E" w14:textId="77777777" w:rsidR="00E54C42" w:rsidRPr="002D52F9" w:rsidRDefault="00E54C42" w:rsidP="00070C74">
            <w:pPr>
              <w:pStyle w:val="Header"/>
              <w:tabs>
                <w:tab w:val="clear" w:pos="4320"/>
                <w:tab w:val="clear" w:pos="8640"/>
              </w:tabs>
              <w:jc w:val="center"/>
              <w:rPr>
                <w:sz w:val="24"/>
              </w:rPr>
            </w:pPr>
            <w:r w:rsidRPr="002D52F9">
              <w:rPr>
                <w:sz w:val="24"/>
              </w:rPr>
              <w:t>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B2971E" w14:textId="77777777" w:rsidR="00E54C42" w:rsidRPr="002D52F9" w:rsidRDefault="00E54C42" w:rsidP="00070C74">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5C1DF0" w14:textId="77777777" w:rsidR="00E54C42" w:rsidRPr="002D52F9" w:rsidRDefault="00E54C42" w:rsidP="00070C74">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F530F8" w14:textId="77777777" w:rsidR="00E54C42" w:rsidRPr="002D52F9" w:rsidRDefault="00E54C42" w:rsidP="00070C74">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2645716" w14:textId="77777777" w:rsidR="00E54C42" w:rsidRPr="002D52F9" w:rsidRDefault="00E54C42" w:rsidP="00070C74">
            <w:pPr>
              <w:pStyle w:val="Header"/>
              <w:tabs>
                <w:tab w:val="clear" w:pos="4320"/>
                <w:tab w:val="clear" w:pos="8640"/>
              </w:tabs>
              <w:rPr>
                <w:b/>
                <w:sz w:val="24"/>
              </w:rPr>
            </w:pPr>
          </w:p>
        </w:tc>
      </w:tr>
      <w:tr w:rsidR="00E54C42" w14:paraId="25F75558" w14:textId="77777777" w:rsidTr="00070C74">
        <w:tc>
          <w:tcPr>
            <w:tcW w:w="2448" w:type="dxa"/>
            <w:tcBorders>
              <w:top w:val="single" w:sz="4" w:space="0" w:color="auto"/>
              <w:left w:val="single" w:sz="4" w:space="0" w:color="auto"/>
              <w:bottom w:val="single" w:sz="4" w:space="0" w:color="auto"/>
              <w:right w:val="single" w:sz="4" w:space="0" w:color="auto"/>
            </w:tcBorders>
            <w:shd w:val="clear" w:color="auto" w:fill="auto"/>
          </w:tcPr>
          <w:p w14:paraId="62B6C69E" w14:textId="77777777" w:rsidR="00E54C42" w:rsidRDefault="00E54C42" w:rsidP="00070C74">
            <w:pPr>
              <w:pStyle w:val="Header"/>
              <w:tabs>
                <w:tab w:val="clear" w:pos="4320"/>
                <w:tab w:val="clear" w:pos="8640"/>
              </w:tabs>
              <w:jc w:val="center"/>
              <w:rPr>
                <w:sz w:val="24"/>
              </w:rPr>
            </w:pPr>
            <w:r>
              <w:rPr>
                <w:b/>
                <w:sz w:val="24"/>
              </w:rPr>
              <w:t>Subtotal - RHP</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8EE9935" w14:textId="77777777" w:rsidR="00E54C42" w:rsidRDefault="00E54C42" w:rsidP="00070C74">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7838C2" w14:textId="77777777" w:rsidR="00E54C42" w:rsidRDefault="00E54C42" w:rsidP="00070C74">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3262E49" w14:textId="77777777" w:rsidR="00E54C42" w:rsidRDefault="00E54C42" w:rsidP="00070C74">
            <w:pPr>
              <w:pStyle w:val="Header"/>
              <w:tabs>
                <w:tab w:val="clear" w:pos="4320"/>
                <w:tab w:val="clear" w:pos="8640"/>
              </w:tabs>
              <w:rPr>
                <w:sz w:val="24"/>
              </w:rPr>
            </w:pPr>
            <w:r>
              <w:rPr>
                <w:sz w:val="24"/>
              </w:rPr>
              <w:fldChar w:fldCharType="begin">
                <w:ffData>
                  <w:name w:val="Text1491"/>
                  <w:enabled/>
                  <w:calcOnExit w:val="0"/>
                  <w:textInput/>
                </w:ffData>
              </w:fldChar>
            </w:r>
            <w:bookmarkStart w:id="14"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CA8F1E" w14:textId="77777777" w:rsidR="00E54C42" w:rsidRDefault="00E54C42" w:rsidP="00070C74">
            <w:pPr>
              <w:pStyle w:val="Header"/>
              <w:tabs>
                <w:tab w:val="clear" w:pos="4320"/>
                <w:tab w:val="clear" w:pos="8640"/>
              </w:tabs>
              <w:rPr>
                <w:sz w:val="24"/>
              </w:rPr>
            </w:pPr>
            <w:r>
              <w:rPr>
                <w:sz w:val="24"/>
              </w:rPr>
              <w:fldChar w:fldCharType="begin">
                <w:ffData>
                  <w:name w:val="Text1492"/>
                  <w:enabled/>
                  <w:calcOnExit w:val="0"/>
                  <w:textInput/>
                </w:ffData>
              </w:fldChar>
            </w:r>
            <w:bookmarkStart w:id="15"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E1619E" w14:textId="77777777" w:rsidR="00E54C42" w:rsidRDefault="00E54C42" w:rsidP="00070C74">
            <w:pPr>
              <w:pStyle w:val="Header"/>
              <w:tabs>
                <w:tab w:val="clear" w:pos="4320"/>
                <w:tab w:val="clear" w:pos="8640"/>
              </w:tabs>
              <w:rPr>
                <w:sz w:val="24"/>
              </w:rPr>
            </w:pPr>
            <w:r>
              <w:rPr>
                <w:sz w:val="24"/>
              </w:rPr>
              <w:fldChar w:fldCharType="begin">
                <w:ffData>
                  <w:name w:val="Text1493"/>
                  <w:enabled/>
                  <w:calcOnExit w:val="0"/>
                  <w:textInput/>
                </w:ffData>
              </w:fldChar>
            </w:r>
            <w:bookmarkStart w:id="16"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C6ABD91" w14:textId="77777777" w:rsidR="00E54C42" w:rsidRDefault="00E54C42" w:rsidP="00070C74">
            <w:pPr>
              <w:pStyle w:val="Header"/>
              <w:tabs>
                <w:tab w:val="clear" w:pos="4320"/>
                <w:tab w:val="clear" w:pos="8640"/>
              </w:tabs>
              <w:rPr>
                <w:sz w:val="24"/>
              </w:rPr>
            </w:pPr>
            <w:r>
              <w:rPr>
                <w:sz w:val="24"/>
              </w:rPr>
              <w:fldChar w:fldCharType="begin">
                <w:ffData>
                  <w:name w:val="Text1494"/>
                  <w:enabled/>
                  <w:calcOnExit w:val="0"/>
                  <w:textInput/>
                </w:ffData>
              </w:fldChar>
            </w:r>
            <w:bookmarkStart w:id="17"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r>
      <w:tr w:rsidR="00E54C42" w14:paraId="57C8F512" w14:textId="77777777" w:rsidTr="00070C74">
        <w:tc>
          <w:tcPr>
            <w:tcW w:w="2448" w:type="dxa"/>
            <w:tcBorders>
              <w:top w:val="single" w:sz="4" w:space="0" w:color="auto"/>
              <w:left w:val="single" w:sz="4" w:space="0" w:color="auto"/>
              <w:bottom w:val="single" w:sz="4" w:space="0" w:color="auto"/>
              <w:right w:val="single" w:sz="4" w:space="0" w:color="auto"/>
            </w:tcBorders>
            <w:shd w:val="clear" w:color="auto" w:fill="auto"/>
          </w:tcPr>
          <w:p w14:paraId="1C91D994" w14:textId="77777777" w:rsidR="00E54C42" w:rsidRDefault="00E54C42" w:rsidP="00070C74">
            <w:pPr>
              <w:pStyle w:val="Header"/>
              <w:tabs>
                <w:tab w:val="clear" w:pos="4320"/>
                <w:tab w:val="clear" w:pos="8640"/>
              </w:tabs>
              <w:rPr>
                <w:sz w:val="24"/>
              </w:rPr>
            </w:pPr>
            <w:r>
              <w:rPr>
                <w:sz w:val="24"/>
              </w:rPr>
              <w:fldChar w:fldCharType="begin">
                <w:ffData>
                  <w:name w:val="Text1495"/>
                  <w:enabled/>
                  <w:calcOnExit w:val="0"/>
                  <w:textInput/>
                </w:ffData>
              </w:fldChar>
            </w:r>
            <w:bookmarkStart w:id="18"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54B69E" w14:textId="77777777" w:rsidR="00E54C42" w:rsidRDefault="00E54C42" w:rsidP="00070C74">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EE998D" w14:textId="77777777" w:rsidR="00E54C42" w:rsidRDefault="00E54C42" w:rsidP="00070C74">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A857B02" w14:textId="77777777" w:rsidR="00E54C42" w:rsidRDefault="00E54C42" w:rsidP="00070C74">
            <w:pPr>
              <w:pStyle w:val="Header"/>
              <w:tabs>
                <w:tab w:val="clear" w:pos="4320"/>
                <w:tab w:val="clear" w:pos="8640"/>
              </w:tabs>
              <w:rPr>
                <w:sz w:val="24"/>
              </w:rPr>
            </w:pPr>
            <w:r>
              <w:rPr>
                <w:sz w:val="24"/>
              </w:rPr>
              <w:fldChar w:fldCharType="begin">
                <w:ffData>
                  <w:name w:val="Text1496"/>
                  <w:enabled/>
                  <w:calcOnExit w:val="0"/>
                  <w:textInput/>
                </w:ffData>
              </w:fldChar>
            </w:r>
            <w:bookmarkStart w:id="19"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CCCBD3" w14:textId="77777777" w:rsidR="00E54C42" w:rsidRDefault="00E54C42" w:rsidP="00070C74">
            <w:pPr>
              <w:pStyle w:val="Header"/>
              <w:tabs>
                <w:tab w:val="clear" w:pos="4320"/>
                <w:tab w:val="clear" w:pos="8640"/>
              </w:tabs>
              <w:rPr>
                <w:sz w:val="24"/>
              </w:rPr>
            </w:pPr>
            <w:r>
              <w:rPr>
                <w:sz w:val="24"/>
              </w:rPr>
              <w:fldChar w:fldCharType="begin">
                <w:ffData>
                  <w:name w:val="Text1497"/>
                  <w:enabled/>
                  <w:calcOnExit w:val="0"/>
                  <w:textInput/>
                </w:ffData>
              </w:fldChar>
            </w:r>
            <w:bookmarkStart w:id="20"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B43E2A" w14:textId="77777777" w:rsidR="00E54C42" w:rsidRDefault="00E54C42" w:rsidP="00070C74">
            <w:pPr>
              <w:pStyle w:val="Header"/>
              <w:tabs>
                <w:tab w:val="clear" w:pos="4320"/>
                <w:tab w:val="clear" w:pos="8640"/>
              </w:tabs>
              <w:rPr>
                <w:sz w:val="24"/>
              </w:rPr>
            </w:pPr>
            <w:r>
              <w:rPr>
                <w:sz w:val="24"/>
              </w:rPr>
              <w:fldChar w:fldCharType="begin">
                <w:ffData>
                  <w:name w:val="Text1498"/>
                  <w:enabled/>
                  <w:calcOnExit w:val="0"/>
                  <w:textInput/>
                </w:ffData>
              </w:fldChar>
            </w:r>
            <w:bookmarkStart w:id="21"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1C182EF" w14:textId="77777777" w:rsidR="00E54C42" w:rsidRDefault="00E54C42" w:rsidP="00070C74">
            <w:pPr>
              <w:pStyle w:val="Header"/>
              <w:tabs>
                <w:tab w:val="clear" w:pos="4320"/>
                <w:tab w:val="clear" w:pos="8640"/>
              </w:tabs>
              <w:rPr>
                <w:sz w:val="24"/>
              </w:rPr>
            </w:pPr>
            <w:r>
              <w:rPr>
                <w:sz w:val="24"/>
              </w:rPr>
              <w:fldChar w:fldCharType="begin">
                <w:ffData>
                  <w:name w:val="Text149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54C42" w14:paraId="10E49911" w14:textId="77777777" w:rsidTr="00070C74">
        <w:tc>
          <w:tcPr>
            <w:tcW w:w="2448" w:type="dxa"/>
            <w:tcBorders>
              <w:top w:val="single" w:sz="4" w:space="0" w:color="auto"/>
              <w:left w:val="single" w:sz="4" w:space="0" w:color="auto"/>
              <w:bottom w:val="single" w:sz="4" w:space="0" w:color="auto"/>
              <w:right w:val="single" w:sz="4" w:space="0" w:color="auto"/>
            </w:tcBorders>
            <w:shd w:val="clear" w:color="auto" w:fill="auto"/>
          </w:tcPr>
          <w:p w14:paraId="536EA31B" w14:textId="77777777" w:rsidR="00E54C42" w:rsidRDefault="00E54C42" w:rsidP="00070C74">
            <w:pPr>
              <w:pStyle w:val="Header"/>
              <w:tabs>
                <w:tab w:val="clear" w:pos="4320"/>
                <w:tab w:val="clear" w:pos="8640"/>
              </w:tabs>
              <w:rPr>
                <w:sz w:val="24"/>
              </w:rPr>
            </w:pPr>
            <w:r>
              <w:rPr>
                <w:sz w:val="24"/>
              </w:rPr>
              <w:fldChar w:fldCharType="begin">
                <w:ffData>
                  <w:name w:val="Text15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742E68" w14:textId="77777777" w:rsidR="00E54C42" w:rsidRDefault="00E54C42" w:rsidP="00070C74">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2251F54" w14:textId="77777777" w:rsidR="00E54C42" w:rsidRDefault="00E54C42" w:rsidP="00070C74">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2FA14D" w14:textId="77777777" w:rsidR="00E54C42" w:rsidRDefault="00E54C42" w:rsidP="00070C74">
            <w:pPr>
              <w:pStyle w:val="Header"/>
              <w:tabs>
                <w:tab w:val="clear" w:pos="4320"/>
                <w:tab w:val="clear" w:pos="8640"/>
              </w:tabs>
              <w:rPr>
                <w:sz w:val="24"/>
              </w:rPr>
            </w:pPr>
            <w:r>
              <w:rPr>
                <w:sz w:val="24"/>
              </w:rPr>
              <w:fldChar w:fldCharType="begin">
                <w:ffData>
                  <w:name w:val="Text15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4BBAE6" w14:textId="77777777" w:rsidR="00E54C42" w:rsidRDefault="00E54C42" w:rsidP="00070C74">
            <w:pPr>
              <w:pStyle w:val="Header"/>
              <w:tabs>
                <w:tab w:val="clear" w:pos="4320"/>
                <w:tab w:val="clear" w:pos="8640"/>
              </w:tabs>
              <w:rPr>
                <w:sz w:val="24"/>
              </w:rPr>
            </w:pPr>
            <w:r>
              <w:rPr>
                <w:sz w:val="24"/>
              </w:rPr>
              <w:fldChar w:fldCharType="begin">
                <w:ffData>
                  <w:name w:val="Text15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4DDEAD" w14:textId="77777777" w:rsidR="00E54C42" w:rsidRDefault="00E54C42" w:rsidP="00070C74">
            <w:pPr>
              <w:pStyle w:val="Header"/>
              <w:tabs>
                <w:tab w:val="clear" w:pos="4320"/>
                <w:tab w:val="clear" w:pos="8640"/>
              </w:tabs>
              <w:rPr>
                <w:sz w:val="24"/>
              </w:rPr>
            </w:pPr>
            <w:r>
              <w:rPr>
                <w:sz w:val="24"/>
              </w:rPr>
              <w:fldChar w:fldCharType="begin">
                <w:ffData>
                  <w:name w:val="Text15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1645383" w14:textId="77777777" w:rsidR="00E54C42" w:rsidRDefault="00E54C42" w:rsidP="00070C74">
            <w:pPr>
              <w:pStyle w:val="Header"/>
              <w:tabs>
                <w:tab w:val="clear" w:pos="4320"/>
                <w:tab w:val="clear" w:pos="8640"/>
              </w:tabs>
              <w:rPr>
                <w:sz w:val="24"/>
              </w:rPr>
            </w:pPr>
            <w:r>
              <w:rPr>
                <w:sz w:val="24"/>
              </w:rPr>
              <w:fldChar w:fldCharType="begin">
                <w:ffData>
                  <w:name w:val="Text15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54C42" w14:paraId="5D7B5316" w14:textId="77777777" w:rsidTr="00070C74">
        <w:tc>
          <w:tcPr>
            <w:tcW w:w="2448" w:type="dxa"/>
            <w:tcBorders>
              <w:top w:val="single" w:sz="4" w:space="0" w:color="auto"/>
              <w:left w:val="single" w:sz="4" w:space="0" w:color="auto"/>
              <w:bottom w:val="single" w:sz="4" w:space="0" w:color="auto"/>
              <w:right w:val="single" w:sz="4" w:space="0" w:color="auto"/>
            </w:tcBorders>
            <w:shd w:val="clear" w:color="auto" w:fill="auto"/>
          </w:tcPr>
          <w:p w14:paraId="2CD0D7CD" w14:textId="77777777" w:rsidR="00E54C42" w:rsidRDefault="00E54C42" w:rsidP="00070C74">
            <w:pPr>
              <w:pStyle w:val="Header"/>
              <w:tabs>
                <w:tab w:val="clear" w:pos="4320"/>
                <w:tab w:val="clear" w:pos="8640"/>
              </w:tabs>
              <w:rPr>
                <w:sz w:val="24"/>
              </w:rPr>
            </w:pPr>
            <w:r>
              <w:rPr>
                <w:sz w:val="24"/>
              </w:rPr>
              <w:fldChar w:fldCharType="begin">
                <w:ffData>
                  <w:name w:val="Text15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F396E8" w14:textId="77777777" w:rsidR="00E54C42" w:rsidRDefault="00E54C42" w:rsidP="00070C74">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5F12E67" w14:textId="77777777" w:rsidR="00E54C42" w:rsidRDefault="00E54C42" w:rsidP="00070C74">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08E0362" w14:textId="77777777" w:rsidR="00E54C42" w:rsidRDefault="00E54C42" w:rsidP="00070C74">
            <w:pPr>
              <w:pStyle w:val="Header"/>
              <w:tabs>
                <w:tab w:val="clear" w:pos="4320"/>
                <w:tab w:val="clear" w:pos="8640"/>
              </w:tabs>
              <w:rPr>
                <w:sz w:val="24"/>
              </w:rPr>
            </w:pPr>
            <w:r>
              <w:rPr>
                <w:sz w:val="24"/>
              </w:rPr>
              <w:fldChar w:fldCharType="begin">
                <w:ffData>
                  <w:name w:val="Text15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247189" w14:textId="77777777" w:rsidR="00E54C42" w:rsidRDefault="00E54C42" w:rsidP="00070C74">
            <w:pPr>
              <w:pStyle w:val="Header"/>
              <w:tabs>
                <w:tab w:val="clear" w:pos="4320"/>
                <w:tab w:val="clear" w:pos="8640"/>
              </w:tabs>
              <w:rPr>
                <w:sz w:val="24"/>
              </w:rPr>
            </w:pPr>
            <w:r>
              <w:rPr>
                <w:sz w:val="24"/>
              </w:rPr>
              <w:fldChar w:fldCharType="begin">
                <w:ffData>
                  <w:name w:val="Text152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2471AF" w14:textId="77777777" w:rsidR="00E54C42" w:rsidRDefault="00E54C42" w:rsidP="00070C74">
            <w:pPr>
              <w:pStyle w:val="Header"/>
              <w:tabs>
                <w:tab w:val="clear" w:pos="4320"/>
                <w:tab w:val="clear" w:pos="8640"/>
              </w:tabs>
              <w:rPr>
                <w:sz w:val="24"/>
              </w:rPr>
            </w:pPr>
            <w:r>
              <w:rPr>
                <w:sz w:val="24"/>
              </w:rPr>
              <w:fldChar w:fldCharType="begin">
                <w:ffData>
                  <w:name w:val="Text15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92A0E81" w14:textId="77777777" w:rsidR="00E54C42" w:rsidRDefault="00E54C42" w:rsidP="00070C74">
            <w:pPr>
              <w:pStyle w:val="Header"/>
              <w:tabs>
                <w:tab w:val="clear" w:pos="4320"/>
                <w:tab w:val="clear" w:pos="8640"/>
              </w:tabs>
              <w:rPr>
                <w:sz w:val="24"/>
              </w:rPr>
            </w:pPr>
            <w:r>
              <w:rPr>
                <w:sz w:val="24"/>
              </w:rPr>
              <w:fldChar w:fldCharType="begin">
                <w:ffData>
                  <w:name w:val="Text15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54C42" w14:paraId="79D8DFBB" w14:textId="77777777" w:rsidTr="00070C74">
        <w:tc>
          <w:tcPr>
            <w:tcW w:w="2448" w:type="dxa"/>
            <w:tcBorders>
              <w:top w:val="single" w:sz="4" w:space="0" w:color="auto"/>
              <w:left w:val="single" w:sz="4" w:space="0" w:color="auto"/>
              <w:bottom w:val="single" w:sz="4" w:space="0" w:color="auto"/>
              <w:right w:val="single" w:sz="4" w:space="0" w:color="auto"/>
            </w:tcBorders>
            <w:shd w:val="clear" w:color="auto" w:fill="auto"/>
          </w:tcPr>
          <w:p w14:paraId="5F2F664E" w14:textId="77777777" w:rsidR="00E54C42" w:rsidRDefault="00E54C42" w:rsidP="00070C74">
            <w:pPr>
              <w:pStyle w:val="Header"/>
              <w:tabs>
                <w:tab w:val="clear" w:pos="4320"/>
                <w:tab w:val="clear" w:pos="8640"/>
              </w:tabs>
              <w:rPr>
                <w:sz w:val="24"/>
              </w:rPr>
            </w:pPr>
            <w:r>
              <w:rPr>
                <w:sz w:val="24"/>
              </w:rPr>
              <w:fldChar w:fldCharType="begin">
                <w:ffData>
                  <w:name w:val="Text15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74AD15" w14:textId="77777777" w:rsidR="00E54C42" w:rsidRDefault="00E54C42" w:rsidP="00070C74">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F20C3EF" w14:textId="77777777" w:rsidR="00E54C42" w:rsidRDefault="00E54C42" w:rsidP="00070C74">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709A8B3" w14:textId="77777777" w:rsidR="00E54C42" w:rsidRDefault="00E54C42" w:rsidP="00070C74">
            <w:pPr>
              <w:pStyle w:val="Header"/>
              <w:tabs>
                <w:tab w:val="clear" w:pos="4320"/>
                <w:tab w:val="clear" w:pos="8640"/>
              </w:tabs>
              <w:rPr>
                <w:sz w:val="24"/>
              </w:rPr>
            </w:pPr>
            <w:r>
              <w:rPr>
                <w:sz w:val="24"/>
              </w:rPr>
              <w:fldChar w:fldCharType="begin">
                <w:ffData>
                  <w:name w:val="Text15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99C50D" w14:textId="77777777" w:rsidR="00E54C42" w:rsidRDefault="00E54C42" w:rsidP="00070C74">
            <w:pPr>
              <w:pStyle w:val="Header"/>
              <w:tabs>
                <w:tab w:val="clear" w:pos="4320"/>
                <w:tab w:val="clear" w:pos="8640"/>
              </w:tabs>
              <w:rPr>
                <w:sz w:val="24"/>
              </w:rPr>
            </w:pPr>
            <w:r>
              <w:rPr>
                <w:sz w:val="24"/>
              </w:rPr>
              <w:fldChar w:fldCharType="begin">
                <w:ffData>
                  <w:name w:val="Text15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E295E63" w14:textId="77777777" w:rsidR="00E54C42" w:rsidRDefault="00E54C42" w:rsidP="00070C74">
            <w:pPr>
              <w:pStyle w:val="Header"/>
              <w:tabs>
                <w:tab w:val="clear" w:pos="4320"/>
                <w:tab w:val="clear" w:pos="8640"/>
              </w:tabs>
              <w:rPr>
                <w:sz w:val="24"/>
              </w:rPr>
            </w:pPr>
            <w:r>
              <w:rPr>
                <w:sz w:val="24"/>
              </w:rPr>
              <w:fldChar w:fldCharType="begin">
                <w:ffData>
                  <w:name w:val="Text152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416CD91" w14:textId="77777777" w:rsidR="00E54C42" w:rsidRDefault="00E54C42" w:rsidP="00070C74">
            <w:pPr>
              <w:pStyle w:val="Header"/>
              <w:tabs>
                <w:tab w:val="clear" w:pos="4320"/>
                <w:tab w:val="clear" w:pos="8640"/>
              </w:tabs>
              <w:rPr>
                <w:sz w:val="24"/>
              </w:rPr>
            </w:pPr>
            <w:r>
              <w:rPr>
                <w:sz w:val="24"/>
              </w:rPr>
              <w:fldChar w:fldCharType="begin">
                <w:ffData>
                  <w:name w:val="Text152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54C42" w14:paraId="3736CDFE" w14:textId="77777777" w:rsidTr="00070C74">
        <w:tc>
          <w:tcPr>
            <w:tcW w:w="2448" w:type="dxa"/>
            <w:tcBorders>
              <w:top w:val="single" w:sz="4" w:space="0" w:color="auto"/>
              <w:left w:val="single" w:sz="4" w:space="0" w:color="auto"/>
              <w:bottom w:val="single" w:sz="4" w:space="0" w:color="auto"/>
              <w:right w:val="single" w:sz="4" w:space="0" w:color="auto"/>
            </w:tcBorders>
            <w:shd w:val="clear" w:color="auto" w:fill="auto"/>
          </w:tcPr>
          <w:p w14:paraId="100C01A5" w14:textId="77777777" w:rsidR="00E54C42" w:rsidRDefault="00E54C42" w:rsidP="00070C74">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A7E265" w14:textId="77777777" w:rsidR="00E54C42" w:rsidRDefault="00E54C42" w:rsidP="00070C74">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EA51329" w14:textId="77777777" w:rsidR="00E54C42" w:rsidRDefault="00E54C42" w:rsidP="00070C74">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DDCD6E5" w14:textId="77777777" w:rsidR="00E54C42" w:rsidRDefault="00E54C42" w:rsidP="00070C74">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2D0892" w14:textId="77777777" w:rsidR="00E54C42" w:rsidRDefault="00E54C42" w:rsidP="00070C74">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6AED321" w14:textId="77777777" w:rsidR="00E54C42" w:rsidRDefault="00E54C42" w:rsidP="00070C74">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BE69033" w14:textId="77777777" w:rsidR="00E54C42" w:rsidRDefault="00E54C42" w:rsidP="00070C74">
            <w:pPr>
              <w:pStyle w:val="Header"/>
              <w:tabs>
                <w:tab w:val="clear" w:pos="4320"/>
                <w:tab w:val="clear" w:pos="8640"/>
              </w:tabs>
              <w:rPr>
                <w:b/>
                <w:sz w:val="24"/>
              </w:rPr>
            </w:pPr>
          </w:p>
        </w:tc>
      </w:tr>
      <w:tr w:rsidR="00E54C42" w14:paraId="4CF9E93A" w14:textId="77777777" w:rsidTr="00070C74">
        <w:trPr>
          <w:gridAfter w:val="1"/>
          <w:wAfter w:w="1902" w:type="dxa"/>
        </w:trPr>
        <w:tc>
          <w:tcPr>
            <w:tcW w:w="8388" w:type="dxa"/>
            <w:gridSpan w:val="6"/>
            <w:shd w:val="clear" w:color="auto" w:fill="auto"/>
          </w:tcPr>
          <w:p w14:paraId="4C895E77" w14:textId="77777777" w:rsidR="00E54C42" w:rsidRDefault="00E54C42" w:rsidP="00070C74">
            <w:pPr>
              <w:pStyle w:val="Header"/>
              <w:tabs>
                <w:tab w:val="clear" w:pos="4320"/>
                <w:tab w:val="clear" w:pos="8640"/>
              </w:tabs>
              <w:rPr>
                <w:b/>
                <w:sz w:val="24"/>
              </w:rPr>
            </w:pPr>
          </w:p>
        </w:tc>
      </w:tr>
      <w:tr w:rsidR="00E54C42" w14:paraId="728ABB7E" w14:textId="77777777" w:rsidTr="00070C74">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A75226D" w14:textId="77777777" w:rsidR="00E54C42" w:rsidRDefault="00E54C42" w:rsidP="00070C74">
            <w:pPr>
              <w:pStyle w:val="Header"/>
              <w:tabs>
                <w:tab w:val="clear" w:pos="4320"/>
                <w:tab w:val="clear" w:pos="8640"/>
              </w:tabs>
              <w:jc w:val="center"/>
              <w:rPr>
                <w:b/>
                <w:sz w:val="24"/>
              </w:rPr>
            </w:pPr>
            <w:r>
              <w:rPr>
                <w:b/>
                <w:sz w:val="24"/>
              </w:rPr>
              <w:t>Source of In-Kind Contributions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B66698" w14:textId="77777777" w:rsidR="00E54C42" w:rsidRDefault="00E54C42" w:rsidP="00070C74">
            <w:pPr>
              <w:pStyle w:val="Header"/>
              <w:tabs>
                <w:tab w:val="clear" w:pos="4320"/>
                <w:tab w:val="clear" w:pos="8640"/>
              </w:tabs>
              <w:jc w:val="center"/>
              <w:rPr>
                <w:b/>
                <w:sz w:val="24"/>
              </w:rPr>
            </w:pPr>
            <w:r>
              <w:rPr>
                <w:b/>
                <w:sz w:val="24"/>
              </w:rPr>
              <w:t>Estimated  Amount</w:t>
            </w:r>
          </w:p>
        </w:tc>
      </w:tr>
      <w:tr w:rsidR="00E54C42" w14:paraId="0C7F608E" w14:textId="77777777" w:rsidTr="00070C74">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4F47CEA7" w14:textId="77777777" w:rsidR="00E54C42" w:rsidRPr="009063FF" w:rsidRDefault="00E54C42" w:rsidP="00070C74">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CFBC81" w14:textId="77777777" w:rsidR="00E54C42" w:rsidRPr="009063FF" w:rsidRDefault="00E54C42" w:rsidP="00070C74">
            <w:pPr>
              <w:pStyle w:val="Header"/>
              <w:tabs>
                <w:tab w:val="clear" w:pos="4320"/>
                <w:tab w:val="clear" w:pos="8640"/>
              </w:tabs>
              <w:jc w:val="right"/>
              <w:rPr>
                <w:b/>
                <w:sz w:val="24"/>
              </w:rPr>
            </w:pPr>
            <w:r w:rsidRPr="009063FF">
              <w:rPr>
                <w:b/>
                <w:sz w:val="24"/>
              </w:rPr>
              <w:fldChar w:fldCharType="begin">
                <w:ffData>
                  <w:name w:val=""/>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E54C42" w14:paraId="3FD9EA5A" w14:textId="77777777" w:rsidTr="00070C74">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DA7EA33" w14:textId="77777777" w:rsidR="00E54C42" w:rsidRPr="009063FF" w:rsidRDefault="00E54C42" w:rsidP="00070C74">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D06C5B" w14:textId="77777777" w:rsidR="00E54C42" w:rsidRPr="009063FF" w:rsidRDefault="00E54C42" w:rsidP="00070C74">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E54C42" w14:paraId="4A78B7CF" w14:textId="77777777" w:rsidTr="00070C74">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6004BF3" w14:textId="77777777" w:rsidR="00E54C42" w:rsidRDefault="00E54C42" w:rsidP="00070C74">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6E672A" w14:textId="77777777" w:rsidR="00E54C42" w:rsidRDefault="00E54C42" w:rsidP="00070C74">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E54C42" w14:paraId="2DFB0972" w14:textId="77777777" w:rsidTr="00070C74">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14305C4A" w14:textId="77777777" w:rsidR="00E54C42" w:rsidRPr="009063FF" w:rsidRDefault="00E54C42" w:rsidP="00070C74">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513F6D" w14:textId="77777777" w:rsidR="00E54C42" w:rsidRPr="009063FF" w:rsidRDefault="00E54C42" w:rsidP="00070C74">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E54C42" w14:paraId="49067F75" w14:textId="77777777" w:rsidTr="00070C74">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12A633E2" w14:textId="77777777" w:rsidR="00E54C42" w:rsidRPr="009063FF" w:rsidRDefault="00E54C42" w:rsidP="00070C74">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2113EF" w14:textId="77777777" w:rsidR="00E54C42" w:rsidRPr="009063FF" w:rsidRDefault="00E54C42" w:rsidP="00070C74">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bl>
    <w:p w14:paraId="6804BAA9" w14:textId="77777777" w:rsidR="00F53AD5" w:rsidRDefault="008661B6">
      <w:pPr>
        <w:pStyle w:val="Header"/>
        <w:tabs>
          <w:tab w:val="clear" w:pos="4320"/>
          <w:tab w:val="left" w:pos="3600"/>
          <w:tab w:val="left" w:pos="5040"/>
          <w:tab w:val="left" w:pos="8640"/>
        </w:tabs>
        <w:ind w:left="360"/>
        <w:rPr>
          <w:sz w:val="24"/>
        </w:rPr>
      </w:pPr>
      <w:r>
        <w:rPr>
          <w:b/>
          <w:noProof/>
          <w:sz w:val="24"/>
        </w:rPr>
        <mc:AlternateContent>
          <mc:Choice Requires="wps">
            <w:drawing>
              <wp:anchor distT="0" distB="0" distL="114300" distR="114300" simplePos="0" relativeHeight="251650560" behindDoc="0" locked="0" layoutInCell="0" allowOverlap="1" wp14:anchorId="68DAE88E" wp14:editId="311888D2">
                <wp:simplePos x="0" y="0"/>
                <wp:positionH relativeFrom="column">
                  <wp:posOffset>-45720</wp:posOffset>
                </wp:positionH>
                <wp:positionV relativeFrom="paragraph">
                  <wp:posOffset>54610</wp:posOffset>
                </wp:positionV>
                <wp:extent cx="6583680" cy="23495"/>
                <wp:effectExtent l="0" t="0" r="0" b="0"/>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234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F8490" id="Line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51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" o:allowincell="f" strokeweight="1.5pt"/>
            </w:pict>
          </mc:Fallback>
        </mc:AlternateContent>
      </w:r>
    </w:p>
    <w:p w14:paraId="1879CB60" w14:textId="77777777" w:rsidR="00F53AD5" w:rsidRDefault="00F53AD5" w:rsidP="00F53AD5">
      <w:pPr>
        <w:pStyle w:val="Header"/>
        <w:tabs>
          <w:tab w:val="clear" w:pos="4320"/>
          <w:tab w:val="clear" w:pos="8640"/>
        </w:tabs>
        <w:ind w:right="-180" w:firstLine="270"/>
        <w:jc w:val="both"/>
        <w:rPr>
          <w:sz w:val="24"/>
        </w:rPr>
      </w:pPr>
    </w:p>
    <w:p w14:paraId="137BDD85" w14:textId="77777777" w:rsidR="00F53AD5" w:rsidRDefault="00F53AD5" w:rsidP="00F53AD5">
      <w:pPr>
        <w:pStyle w:val="Header"/>
        <w:tabs>
          <w:tab w:val="clear" w:pos="4320"/>
          <w:tab w:val="clear" w:pos="8640"/>
        </w:tabs>
        <w:ind w:right="-180"/>
        <w:jc w:val="both"/>
        <w:rPr>
          <w:sz w:val="24"/>
        </w:rPr>
      </w:pPr>
      <w:r>
        <w:rPr>
          <w:b/>
          <w:sz w:val="24"/>
        </w:rPr>
        <w:t>APPLICATION CERTIFICATION</w:t>
      </w:r>
      <w:r>
        <w:rPr>
          <w:sz w:val="24"/>
        </w:rPr>
        <w:t xml:space="preserve"> </w:t>
      </w:r>
    </w:p>
    <w:p w14:paraId="11EE0146" w14:textId="77777777" w:rsidR="00F53AD5" w:rsidRDefault="00F53AD5" w:rsidP="00F53AD5">
      <w:pPr>
        <w:pStyle w:val="Header"/>
        <w:tabs>
          <w:tab w:val="clear" w:pos="4320"/>
          <w:tab w:val="clear" w:pos="8640"/>
        </w:tabs>
        <w:ind w:right="-180" w:firstLine="270"/>
        <w:jc w:val="both"/>
        <w:rPr>
          <w:sz w:val="24"/>
        </w:rPr>
      </w:pPr>
      <w:r>
        <w:rPr>
          <w:sz w:val="24"/>
        </w:rPr>
        <w:t>To the best of my knowledge and belief, information in this Form is true and correct.  Applicant also agrees to comply with requirements of 24 CFR Part 58.</w:t>
      </w:r>
    </w:p>
    <w:p w14:paraId="72B3989E" w14:textId="77777777" w:rsidR="00F53AD5" w:rsidRDefault="00F53AD5" w:rsidP="00F53AD5">
      <w:pPr>
        <w:pStyle w:val="Header"/>
        <w:tabs>
          <w:tab w:val="clear" w:pos="4320"/>
          <w:tab w:val="clear" w:pos="8640"/>
        </w:tabs>
        <w:ind w:right="-180" w:firstLine="270"/>
        <w:jc w:val="both"/>
        <w:rPr>
          <w:sz w:val="24"/>
        </w:rPr>
      </w:pPr>
    </w:p>
    <w:p w14:paraId="6EF2DC75" w14:textId="77777777" w:rsidR="00F53AD5" w:rsidRDefault="00F53AD5" w:rsidP="00F53AD5">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76006678" w14:textId="77777777" w:rsidR="00F53AD5" w:rsidRDefault="00F53AD5" w:rsidP="00F53AD5">
      <w:pPr>
        <w:pStyle w:val="Header"/>
        <w:tabs>
          <w:tab w:val="clear" w:pos="4320"/>
          <w:tab w:val="clear" w:pos="8640"/>
        </w:tabs>
        <w:ind w:firstLine="270"/>
        <w:rPr>
          <w:sz w:val="24"/>
        </w:rPr>
      </w:pPr>
    </w:p>
    <w:p w14:paraId="0867EE14" w14:textId="77777777" w:rsidR="00F53AD5" w:rsidRDefault="008661B6">
      <w:pPr>
        <w:pStyle w:val="Header"/>
        <w:tabs>
          <w:tab w:val="clear" w:pos="4320"/>
          <w:tab w:val="clear" w:pos="8640"/>
          <w:tab w:val="center" w:pos="7290"/>
        </w:tabs>
        <w:rPr>
          <w:sz w:val="24"/>
        </w:rPr>
      </w:pPr>
      <w:r>
        <w:rPr>
          <w:noProof/>
          <w:sz w:val="24"/>
        </w:rPr>
        <mc:AlternateContent>
          <mc:Choice Requires="wps">
            <w:drawing>
              <wp:anchor distT="0" distB="0" distL="114300" distR="114300" simplePos="0" relativeHeight="251656704" behindDoc="1" locked="0" layoutInCell="0" allowOverlap="1" wp14:anchorId="1545B616" wp14:editId="2E671CA5">
                <wp:simplePos x="0" y="0"/>
                <wp:positionH relativeFrom="column">
                  <wp:posOffset>3246120</wp:posOffset>
                </wp:positionH>
                <wp:positionV relativeFrom="paragraph">
                  <wp:posOffset>122555</wp:posOffset>
                </wp:positionV>
                <wp:extent cx="2743200" cy="402590"/>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DDF69" w14:textId="77777777" w:rsidR="00903FB0" w:rsidRPr="001F7DED" w:rsidRDefault="00903FB0">
                            <w:pPr>
                              <w:pBdr>
                                <w:top w:val="single" w:sz="4" w:space="1" w:color="auto"/>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5B616" id="_x0000_t202" coordsize="21600,21600" o:spt="202" path="m,l,21600r21600,l21600,xe">
                <v:stroke joinstyle="miter"/>
                <v:path gradientshapeok="t" o:connecttype="rect"/>
              </v:shapetype>
              <v:shape id="Text Box 23" o:spid="_x0000_s1026" type="#_x0000_t202" style="position:absolute;margin-left:255.6pt;margin-top:9.65pt;width:3in;height:3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o:allowincell="f" stroked="f">
                <v:textbox>
                  <w:txbxContent>
                    <w:p w14:paraId="56CDDF69" w14:textId="77777777" w:rsidR="00903FB0" w:rsidRPr="001F7DED" w:rsidRDefault="00903FB0">
                      <w:pPr>
                        <w:pBdr>
                          <w:top w:val="single" w:sz="4" w:space="1" w:color="auto"/>
                        </w:pBdr>
                        <w:jc w:val="center"/>
                      </w:pPr>
                      <w:r w:rsidRPr="001F7DED">
                        <w:t>Title</w:t>
                      </w:r>
                    </w:p>
                  </w:txbxContent>
                </v:textbox>
              </v:shape>
            </w:pict>
          </mc:Fallback>
        </mc:AlternateContent>
      </w:r>
      <w:r>
        <w:rPr>
          <w:noProof/>
          <w:sz w:val="24"/>
        </w:rPr>
        <mc:AlternateContent>
          <mc:Choice Requires="wps">
            <w:drawing>
              <wp:anchor distT="0" distB="0" distL="114300" distR="114300" simplePos="0" relativeHeight="251657728" behindDoc="0" locked="0" layoutInCell="0" allowOverlap="1" wp14:anchorId="44C2B7B0" wp14:editId="7D0DBB4B">
                <wp:simplePos x="0" y="0"/>
                <wp:positionH relativeFrom="column">
                  <wp:posOffset>137160</wp:posOffset>
                </wp:positionH>
                <wp:positionV relativeFrom="paragraph">
                  <wp:posOffset>122555</wp:posOffset>
                </wp:positionV>
                <wp:extent cx="2743200" cy="288290"/>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D34EF" w14:textId="77777777" w:rsidR="00903FB0" w:rsidRPr="001F7DED" w:rsidRDefault="00903FB0">
                            <w:pPr>
                              <w:pBdr>
                                <w:top w:val="single" w:sz="4" w:space="1" w:color="auto"/>
                              </w:pBdr>
                              <w:jc w:val="center"/>
                            </w:pPr>
                            <w:r w:rsidRPr="001F7DED">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B7B0" id="Text Box 24" o:spid="_x0000_s1027" type="#_x0000_t202" style="position:absolute;margin-left:10.8pt;margin-top:9.65pt;width:3in;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o:allowincell="f" stroked="f">
                <v:textbox>
                  <w:txbxContent>
                    <w:p w14:paraId="394D34EF" w14:textId="77777777" w:rsidR="00903FB0" w:rsidRPr="001F7DED" w:rsidRDefault="00903FB0">
                      <w:pPr>
                        <w:pBdr>
                          <w:top w:val="single" w:sz="4" w:space="1" w:color="auto"/>
                        </w:pBdr>
                        <w:jc w:val="center"/>
                      </w:pPr>
                      <w:r w:rsidRPr="001F7DED">
                        <w:t>Signature, Chief Executive Officer</w:t>
                      </w:r>
                    </w:p>
                  </w:txbxContent>
                </v:textbox>
              </v:shape>
            </w:pict>
          </mc:Fallback>
        </mc:AlternateContent>
      </w:r>
      <w:r w:rsidR="00F53AD5">
        <w:rPr>
          <w:sz w:val="24"/>
        </w:rPr>
        <w:tab/>
      </w:r>
      <w:r w:rsidR="00F53AD5">
        <w:rPr>
          <w:sz w:val="24"/>
        </w:rPr>
        <w:fldChar w:fldCharType="begin">
          <w:ffData>
            <w:name w:val="Dropdown1"/>
            <w:enabled/>
            <w:calcOnExit w:val="0"/>
            <w:ddList>
              <w:listEntry w:val="                 "/>
              <w:listEntry w:val="Mayor"/>
              <w:listEntry w:val="County Judge/Executive"/>
            </w:ddList>
          </w:ffData>
        </w:fldChar>
      </w:r>
      <w:bookmarkStart w:id="22" w:name="Dropdown1"/>
      <w:r w:rsidR="00F53AD5">
        <w:rPr>
          <w:sz w:val="24"/>
        </w:rPr>
        <w:instrText xml:space="preserve"> FORMDROPDOWN </w:instrText>
      </w:r>
      <w:r w:rsidR="007C11C6">
        <w:rPr>
          <w:sz w:val="24"/>
        </w:rPr>
      </w:r>
      <w:r w:rsidR="007C11C6">
        <w:rPr>
          <w:sz w:val="24"/>
        </w:rPr>
        <w:fldChar w:fldCharType="separate"/>
      </w:r>
      <w:r w:rsidR="00F53AD5">
        <w:rPr>
          <w:sz w:val="24"/>
        </w:rPr>
        <w:fldChar w:fldCharType="end"/>
      </w:r>
      <w:bookmarkEnd w:id="22"/>
    </w:p>
    <w:p w14:paraId="162518B6" w14:textId="77777777" w:rsidR="00F53AD5" w:rsidRDefault="00F53AD5">
      <w:pPr>
        <w:pStyle w:val="Header"/>
        <w:tabs>
          <w:tab w:val="clear" w:pos="4320"/>
          <w:tab w:val="clear" w:pos="8640"/>
        </w:tabs>
        <w:rPr>
          <w:sz w:val="24"/>
        </w:rPr>
      </w:pPr>
    </w:p>
    <w:p w14:paraId="2831AE5F" w14:textId="77777777" w:rsidR="00F53AD5" w:rsidRDefault="00F53AD5">
      <w:pPr>
        <w:pStyle w:val="Header"/>
        <w:tabs>
          <w:tab w:val="clear" w:pos="4320"/>
          <w:tab w:val="clear" w:pos="8640"/>
          <w:tab w:val="center" w:pos="2340"/>
          <w:tab w:val="center" w:pos="7290"/>
        </w:tabs>
        <w:rPr>
          <w:sz w:val="24"/>
        </w:rPr>
      </w:pPr>
      <w:r>
        <w:rPr>
          <w:sz w:val="24"/>
        </w:rPr>
        <w:tab/>
      </w:r>
      <w:r>
        <w:rPr>
          <w:sz w:val="24"/>
        </w:rPr>
        <w:tab/>
      </w:r>
    </w:p>
    <w:p w14:paraId="14FB4B74" w14:textId="77777777" w:rsidR="00F53AD5" w:rsidRDefault="008661B6">
      <w:pPr>
        <w:pStyle w:val="Header"/>
        <w:tabs>
          <w:tab w:val="clear" w:pos="4320"/>
          <w:tab w:val="clear" w:pos="8640"/>
          <w:tab w:val="center" w:pos="2340"/>
          <w:tab w:val="center" w:pos="7290"/>
        </w:tabs>
        <w:rPr>
          <w:sz w:val="24"/>
        </w:rPr>
      </w:pPr>
      <w:r>
        <w:rPr>
          <w:noProof/>
          <w:sz w:val="24"/>
        </w:rPr>
        <mc:AlternateContent>
          <mc:Choice Requires="wps">
            <w:drawing>
              <wp:anchor distT="0" distB="0" distL="114300" distR="114300" simplePos="0" relativeHeight="251659776" behindDoc="1" locked="0" layoutInCell="1" allowOverlap="1" wp14:anchorId="12D71CB7" wp14:editId="617564AE">
                <wp:simplePos x="0" y="0"/>
                <wp:positionH relativeFrom="column">
                  <wp:posOffset>3251835</wp:posOffset>
                </wp:positionH>
                <wp:positionV relativeFrom="paragraph">
                  <wp:posOffset>113665</wp:posOffset>
                </wp:positionV>
                <wp:extent cx="2743200" cy="342900"/>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377AC" w14:textId="77777777" w:rsidR="00903FB0" w:rsidRPr="001F7DED" w:rsidRDefault="00903FB0">
                            <w:pPr>
                              <w:pBdr>
                                <w:top w:val="single" w:sz="4" w:space="1" w:color="auto"/>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71CB7" id="Text Box 26" o:spid="_x0000_s1028" type="#_x0000_t202" style="position:absolute;margin-left:256.05pt;margin-top:8.95pt;width:3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stroked="f">
                <v:textbox>
                  <w:txbxContent>
                    <w:p w14:paraId="7C2377AC" w14:textId="77777777" w:rsidR="00903FB0" w:rsidRPr="001F7DED" w:rsidRDefault="00903FB0">
                      <w:pPr>
                        <w:pBdr>
                          <w:top w:val="single" w:sz="4" w:space="1" w:color="auto"/>
                        </w:pBdr>
                        <w:jc w:val="center"/>
                      </w:pPr>
                      <w:r w:rsidRPr="001F7DED">
                        <w:t>Date</w:t>
                      </w:r>
                    </w:p>
                  </w:txbxContent>
                </v:textbox>
              </v:shape>
            </w:pict>
          </mc:Fallback>
        </mc:AlternateContent>
      </w:r>
      <w:r>
        <w:rPr>
          <w:noProof/>
          <w:sz w:val="24"/>
        </w:rPr>
        <mc:AlternateContent>
          <mc:Choice Requires="wps">
            <w:drawing>
              <wp:anchor distT="0" distB="0" distL="114300" distR="114300" simplePos="0" relativeHeight="251658752" behindDoc="1" locked="0" layoutInCell="1" allowOverlap="1" wp14:anchorId="6FA45CFF" wp14:editId="0F909129">
                <wp:simplePos x="0" y="0"/>
                <wp:positionH relativeFrom="column">
                  <wp:posOffset>165735</wp:posOffset>
                </wp:positionH>
                <wp:positionV relativeFrom="paragraph">
                  <wp:posOffset>113665</wp:posOffset>
                </wp:positionV>
                <wp:extent cx="2743200" cy="342900"/>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0F21F" w14:textId="77777777" w:rsidR="00903FB0" w:rsidRPr="001F7DED" w:rsidRDefault="00903FB0">
                            <w:pPr>
                              <w:pBdr>
                                <w:top w:val="single" w:sz="4" w:space="1" w:color="auto"/>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45CFF" id="Text Box 25" o:spid="_x0000_s1029" type="#_x0000_t202" style="position:absolute;margin-left:13.05pt;margin-top:8.95pt;width:3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stroked="f">
                <v:fill opacity="32896f"/>
                <v:textbox>
                  <w:txbxContent>
                    <w:p w14:paraId="2640F21F" w14:textId="77777777" w:rsidR="00903FB0" w:rsidRPr="001F7DED" w:rsidRDefault="00903FB0">
                      <w:pPr>
                        <w:pBdr>
                          <w:top w:val="single" w:sz="4" w:space="1" w:color="auto"/>
                        </w:pBdr>
                        <w:jc w:val="center"/>
                      </w:pPr>
                      <w:r w:rsidRPr="001F7DED">
                        <w:t>Name Typed</w:t>
                      </w:r>
                    </w:p>
                  </w:txbxContent>
                </v:textbox>
              </v:shape>
            </w:pict>
          </mc:Fallback>
        </mc:AlternateContent>
      </w:r>
      <w:r w:rsidR="00F53AD5">
        <w:rPr>
          <w:sz w:val="24"/>
        </w:rPr>
        <w:tab/>
      </w:r>
      <w:r w:rsidR="00F53AD5">
        <w:rPr>
          <w:sz w:val="24"/>
        </w:rPr>
        <w:fldChar w:fldCharType="begin">
          <w:ffData>
            <w:name w:val="Text35"/>
            <w:enabled/>
            <w:calcOnExit w:val="0"/>
            <w:textInput/>
          </w:ffData>
        </w:fldChar>
      </w:r>
      <w:bookmarkStart w:id="23" w:name="Text35"/>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3"/>
      <w:r w:rsidR="00F53AD5">
        <w:rPr>
          <w:sz w:val="24"/>
        </w:rPr>
        <w:tab/>
      </w:r>
      <w:r w:rsidR="00F53AD5">
        <w:rPr>
          <w:sz w:val="24"/>
        </w:rPr>
        <w:fldChar w:fldCharType="begin">
          <w:ffData>
            <w:name w:val="Text36"/>
            <w:enabled/>
            <w:calcOnExit w:val="0"/>
            <w:textInput>
              <w:type w:val="date"/>
              <w:format w:val="MMMM d, yyyy"/>
            </w:textInput>
          </w:ffData>
        </w:fldChar>
      </w:r>
      <w:bookmarkStart w:id="24" w:name="Text36"/>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4"/>
    </w:p>
    <w:p w14:paraId="078A6BEC" w14:textId="77777777" w:rsidR="00F53AD5" w:rsidRDefault="00F53AD5">
      <w:pPr>
        <w:pStyle w:val="Header"/>
        <w:tabs>
          <w:tab w:val="clear" w:pos="4320"/>
          <w:tab w:val="clear" w:pos="8640"/>
          <w:tab w:val="left" w:pos="1440"/>
        </w:tabs>
        <w:jc w:val="both"/>
      </w:pPr>
    </w:p>
    <w:p w14:paraId="645AFAD9" w14:textId="77777777" w:rsidR="00F53AD5" w:rsidRDefault="00F53AD5">
      <w:pPr>
        <w:pStyle w:val="Header"/>
        <w:tabs>
          <w:tab w:val="clear" w:pos="4320"/>
          <w:tab w:val="clear" w:pos="8640"/>
          <w:tab w:val="center" w:pos="2340"/>
          <w:tab w:val="center" w:pos="7290"/>
        </w:tabs>
        <w:jc w:val="both"/>
        <w:rPr>
          <w:sz w:val="24"/>
        </w:rPr>
      </w:pPr>
    </w:p>
    <w:p w14:paraId="115646EE" w14:textId="77777777" w:rsidR="00F53AD5" w:rsidRDefault="00F53AD5" w:rsidP="00F53AD5">
      <w:pPr>
        <w:pStyle w:val="Header"/>
        <w:tabs>
          <w:tab w:val="clear" w:pos="4320"/>
          <w:tab w:val="clear" w:pos="8640"/>
          <w:tab w:val="left" w:pos="1980"/>
          <w:tab w:val="center" w:pos="2340"/>
          <w:tab w:val="center" w:pos="7290"/>
        </w:tabs>
        <w:jc w:val="both"/>
        <w:rPr>
          <w:sz w:val="24"/>
        </w:rPr>
        <w:sectPr w:rsidR="00F53AD5" w:rsidSect="00C03CD4">
          <w:headerReference w:type="default" r:id="rId18"/>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E3F9260" w14:textId="77777777" w:rsidR="00E06F84" w:rsidRPr="00352F2B" w:rsidRDefault="00E06F84" w:rsidP="00E06F84">
      <w:pPr>
        <w:pStyle w:val="Heading3"/>
        <w:spacing w:line="240" w:lineRule="auto"/>
        <w:ind w:hanging="720"/>
        <w:rPr>
          <w:rFonts w:ascii="Times New Roman" w:hAnsi="Times New Roman"/>
          <w:sz w:val="22"/>
          <w:szCs w:val="22"/>
          <w:u w:val="single"/>
        </w:rPr>
      </w:pPr>
      <w:r w:rsidRPr="00352F2B">
        <w:rPr>
          <w:rFonts w:ascii="Times New Roman" w:hAnsi="Times New Roman"/>
          <w:sz w:val="22"/>
          <w:szCs w:val="22"/>
          <w:u w:val="single"/>
        </w:rPr>
        <w:lastRenderedPageBreak/>
        <w:t>Cost Summary</w:t>
      </w:r>
    </w:p>
    <w:p w14:paraId="27DF4CC9" w14:textId="77777777" w:rsidR="00E06F84" w:rsidRDefault="00E06F84" w:rsidP="00E06F84">
      <w:pPr>
        <w:pStyle w:val="Header"/>
        <w:tabs>
          <w:tab w:val="clear" w:pos="4320"/>
          <w:tab w:val="center" w:pos="2340"/>
          <w:tab w:val="center" w:pos="7290"/>
        </w:tabs>
        <w:jc w:val="both"/>
        <w:rPr>
          <w:sz w:val="24"/>
        </w:rPr>
      </w:pPr>
    </w:p>
    <w:p w14:paraId="3C9181AD" w14:textId="4F805C95" w:rsidR="00E06F84" w:rsidRPr="00352F2B" w:rsidRDefault="00E06F84" w:rsidP="00E06F84">
      <w:pPr>
        <w:pStyle w:val="Header"/>
        <w:tabs>
          <w:tab w:val="clear" w:pos="4320"/>
          <w:tab w:val="center" w:pos="2340"/>
          <w:tab w:val="center" w:pos="7290"/>
        </w:tabs>
        <w:jc w:val="both"/>
        <w:rPr>
          <w:sz w:val="22"/>
          <w:szCs w:val="22"/>
        </w:rPr>
      </w:pPr>
      <w:r w:rsidRPr="00352F2B">
        <w:rPr>
          <w:sz w:val="22"/>
          <w:szCs w:val="22"/>
        </w:rPr>
        <w:t xml:space="preserve">Attach a copy of the Cost Summary.  The Cost Summary is included in an Excel spreadsheet named </w:t>
      </w:r>
      <w:r w:rsidRPr="00352F2B">
        <w:rPr>
          <w:i/>
          <w:sz w:val="22"/>
          <w:szCs w:val="22"/>
        </w:rPr>
        <w:t xml:space="preserve">Cost Summary.xls </w:t>
      </w:r>
      <w:r w:rsidRPr="00352F2B">
        <w:rPr>
          <w:sz w:val="22"/>
          <w:szCs w:val="22"/>
        </w:rPr>
        <w:t xml:space="preserve">and that file can be downloaded from the DLG web site </w:t>
      </w:r>
      <w:r w:rsidRPr="00352F2B">
        <w:t>(</w:t>
      </w:r>
      <w:hyperlink r:id="rId19" w:history="1">
        <w:r w:rsidRPr="0067546F">
          <w:rPr>
            <w:rStyle w:val="Hyperlink"/>
          </w:rPr>
          <w:t>https://kydlgweb.ky.gov/Documents/CDBG_cities/COSTSUMMARY2010.xls</w:t>
        </w:r>
      </w:hyperlink>
      <w:r w:rsidRPr="00352F2B">
        <w:t>).</w:t>
      </w:r>
    </w:p>
    <w:p w14:paraId="3528AEB4" w14:textId="77777777" w:rsidR="00E06F84" w:rsidRDefault="00E06F84" w:rsidP="00E06F84">
      <w:pPr>
        <w:pStyle w:val="BodyText3"/>
        <w:rPr>
          <w:rFonts w:ascii="Times New Roman" w:hAnsi="Times New Roman"/>
          <w:b w:val="0"/>
          <w:i/>
        </w:rPr>
      </w:pPr>
    </w:p>
    <w:p w14:paraId="74C2F598" w14:textId="77777777" w:rsidR="00E06F84" w:rsidRPr="0073176C" w:rsidRDefault="00E06F84" w:rsidP="00E06F84">
      <w:pPr>
        <w:pStyle w:val="Header"/>
        <w:tabs>
          <w:tab w:val="clear" w:pos="4320"/>
          <w:tab w:val="center" w:pos="2340"/>
          <w:tab w:val="center" w:pos="7290"/>
        </w:tabs>
        <w:jc w:val="both"/>
        <w:rPr>
          <w:sz w:val="22"/>
          <w:szCs w:val="22"/>
        </w:rPr>
      </w:pPr>
      <w:r w:rsidRPr="0073176C">
        <w:rPr>
          <w:color w:val="FF0000"/>
          <w:sz w:val="22"/>
          <w:szCs w:val="22"/>
          <w:u w:val="single"/>
        </w:rPr>
        <w:t xml:space="preserve">Replace this page with the completed Cost Summary for this </w:t>
      </w:r>
      <w:proofErr w:type="gramStart"/>
      <w:r w:rsidRPr="0073176C">
        <w:rPr>
          <w:color w:val="FF0000"/>
          <w:sz w:val="22"/>
          <w:szCs w:val="22"/>
          <w:u w:val="single"/>
        </w:rPr>
        <w:t>application</w:t>
      </w:r>
      <w:proofErr w:type="gramEnd"/>
    </w:p>
    <w:p w14:paraId="7654CFFC" w14:textId="77777777" w:rsidR="00E06F84" w:rsidRDefault="00E06F84" w:rsidP="00E06F84">
      <w:pPr>
        <w:pStyle w:val="BodyText3"/>
        <w:rPr>
          <w:rFonts w:ascii="Times New Roman" w:hAnsi="Times New Roman"/>
          <w:b w:val="0"/>
          <w:i/>
        </w:rPr>
      </w:pPr>
    </w:p>
    <w:p w14:paraId="2EBBFBD8" w14:textId="77777777" w:rsidR="00E06F84" w:rsidRDefault="00E06F84" w:rsidP="00E06F84">
      <w:pPr>
        <w:pStyle w:val="BodyText3"/>
        <w:rPr>
          <w:rFonts w:ascii="Times New Roman" w:hAnsi="Times New Roman"/>
          <w:b w:val="0"/>
          <w:i/>
        </w:rPr>
      </w:pPr>
      <w:r>
        <w:rPr>
          <w:rFonts w:ascii="Times New Roman" w:hAnsi="Times New Roman"/>
          <w:b w:val="0"/>
          <w:i/>
        </w:rPr>
        <w:t xml:space="preserve">Please include documentation and narrative describing how you arrived at cost estimations.  </w:t>
      </w:r>
    </w:p>
    <w:p w14:paraId="7CB96CB3" w14:textId="77777777" w:rsidR="00E06F84" w:rsidRDefault="00E06F84" w:rsidP="00E06F84">
      <w:pPr>
        <w:pStyle w:val="BodyText3"/>
        <w:rPr>
          <w:rFonts w:ascii="Times New Roman" w:hAnsi="Times New Roman"/>
          <w:b w:val="0"/>
          <w:i/>
        </w:rPr>
      </w:pPr>
    </w:p>
    <w:p w14:paraId="708C0A0F" w14:textId="77777777" w:rsidR="00E06F84" w:rsidRDefault="00E06F84" w:rsidP="00E06F84">
      <w:pPr>
        <w:numPr>
          <w:ilvl w:val="0"/>
          <w:numId w:val="10"/>
        </w:numPr>
        <w:tabs>
          <w:tab w:val="left" w:pos="-1440"/>
          <w:tab w:val="num" w:pos="720"/>
        </w:tabs>
        <w:jc w:val="both"/>
        <w:rPr>
          <w:sz w:val="22"/>
        </w:rPr>
      </w:pPr>
      <w:r>
        <w:rPr>
          <w:sz w:val="22"/>
        </w:rPr>
        <w:t xml:space="preserve">Enter the amount of RHP funds requested for each activity identified in the "RHP Funds" column. These dollar amounts must be separated according to LMI for the activities of </w:t>
      </w:r>
      <w:r>
        <w:rPr>
          <w:sz w:val="22"/>
          <w:u w:val="single"/>
        </w:rPr>
        <w:t>Acquisition</w:t>
      </w:r>
      <w:r>
        <w:rPr>
          <w:sz w:val="22"/>
        </w:rPr>
        <w:t xml:space="preserve">, </w:t>
      </w:r>
      <w:r>
        <w:rPr>
          <w:sz w:val="22"/>
          <w:u w:val="single"/>
        </w:rPr>
        <w:t>Rehabilitation</w:t>
      </w:r>
      <w:r>
        <w:rPr>
          <w:sz w:val="22"/>
        </w:rPr>
        <w:t xml:space="preserve"> and </w:t>
      </w:r>
      <w:r>
        <w:rPr>
          <w:sz w:val="22"/>
          <w:u w:val="single"/>
        </w:rPr>
        <w:t>New Construction</w:t>
      </w:r>
      <w:r>
        <w:rPr>
          <w:sz w:val="22"/>
        </w:rPr>
        <w:t>.  Remaining project activities meeting the 51% benefit to low and moderate income persons can include their costs in their entirety to the LMI column.</w:t>
      </w:r>
    </w:p>
    <w:p w14:paraId="476AC52E" w14:textId="77777777" w:rsidR="00E06F84" w:rsidRDefault="00E06F84" w:rsidP="00E06F84">
      <w:pPr>
        <w:jc w:val="both"/>
        <w:rPr>
          <w:sz w:val="22"/>
        </w:rPr>
      </w:pPr>
    </w:p>
    <w:p w14:paraId="661B468E" w14:textId="77777777" w:rsidR="00E06F84" w:rsidRDefault="00E06F84" w:rsidP="00E06F84">
      <w:pPr>
        <w:pStyle w:val="Heading8"/>
        <w:ind w:hanging="720"/>
        <w:rPr>
          <w:rFonts w:ascii="Times New Roman" w:hAnsi="Times New Roman"/>
          <w:u w:val="single"/>
        </w:rPr>
      </w:pPr>
      <w:r>
        <w:rPr>
          <w:rFonts w:ascii="Times New Roman" w:hAnsi="Times New Roman"/>
          <w:u w:val="single"/>
        </w:rPr>
        <w:t>LMI Determination</w:t>
      </w:r>
    </w:p>
    <w:p w14:paraId="3F6EB56A" w14:textId="77777777" w:rsidR="00E06F84" w:rsidRDefault="00E06F84" w:rsidP="00E06F84">
      <w:pPr>
        <w:ind w:left="360"/>
        <w:jc w:val="both"/>
        <w:rPr>
          <w:sz w:val="22"/>
        </w:rPr>
      </w:pPr>
      <w:r>
        <w:rPr>
          <w:b/>
          <w:sz w:val="22"/>
          <w:u w:val="single"/>
        </w:rPr>
        <w:t>Acquisition</w:t>
      </w:r>
      <w:r>
        <w:rPr>
          <w:b/>
          <w:sz w:val="22"/>
        </w:rPr>
        <w:t xml:space="preserve"> </w:t>
      </w:r>
      <w:r>
        <w:rPr>
          <w:sz w:val="22"/>
        </w:rPr>
        <w:t xml:space="preserve">is based on the reuse of the property.  Examples for counting costs to the </w:t>
      </w:r>
      <w:r>
        <w:rPr>
          <w:b/>
          <w:sz w:val="22"/>
        </w:rPr>
        <w:t>LMI column</w:t>
      </w:r>
      <w:r>
        <w:rPr>
          <w:sz w:val="22"/>
        </w:rPr>
        <w:t xml:space="preserve"> are:</w:t>
      </w:r>
    </w:p>
    <w:p w14:paraId="153278B4" w14:textId="77777777" w:rsidR="00E06F84" w:rsidRDefault="00E06F84" w:rsidP="00E06F84">
      <w:pPr>
        <w:numPr>
          <w:ilvl w:val="0"/>
          <w:numId w:val="11"/>
        </w:numPr>
        <w:tabs>
          <w:tab w:val="clear" w:pos="360"/>
          <w:tab w:val="left" w:pos="0"/>
          <w:tab w:val="num" w:pos="990"/>
        </w:tabs>
        <w:ind w:left="990" w:hanging="270"/>
        <w:jc w:val="both"/>
        <w:rPr>
          <w:sz w:val="22"/>
        </w:rPr>
      </w:pPr>
      <w:r>
        <w:rPr>
          <w:sz w:val="22"/>
        </w:rPr>
        <w:t>Acquired property that will be reused to directly benefit LMI persons.  (LMI Housing must be occupied to meet the LMI national objective)</w:t>
      </w:r>
    </w:p>
    <w:p w14:paraId="4C4D5906" w14:textId="77777777" w:rsidR="00E06F84" w:rsidRDefault="00E06F84" w:rsidP="00E06F84">
      <w:pPr>
        <w:numPr>
          <w:ilvl w:val="0"/>
          <w:numId w:val="12"/>
        </w:numPr>
        <w:tabs>
          <w:tab w:val="clear" w:pos="360"/>
          <w:tab w:val="left" w:pos="720"/>
          <w:tab w:val="num" w:pos="990"/>
        </w:tabs>
        <w:ind w:left="990" w:hanging="270"/>
        <w:jc w:val="both"/>
        <w:rPr>
          <w:sz w:val="22"/>
        </w:rPr>
      </w:pPr>
      <w:r>
        <w:rPr>
          <w:sz w:val="22"/>
        </w:rPr>
        <w:t>Acquired and cleared parcels that will remain green space to improve the surroundings of a 51% LMI neighborhood, unless an undevelopable lot is deeded to an adjacent over-income property owner.</w:t>
      </w:r>
    </w:p>
    <w:p w14:paraId="4E5D0788" w14:textId="77777777" w:rsidR="00E06F84" w:rsidRDefault="00E06F84" w:rsidP="00E06F84">
      <w:pPr>
        <w:numPr>
          <w:ilvl w:val="0"/>
          <w:numId w:val="13"/>
        </w:numPr>
        <w:tabs>
          <w:tab w:val="clear" w:pos="360"/>
          <w:tab w:val="num" w:pos="990"/>
        </w:tabs>
        <w:ind w:left="990" w:hanging="270"/>
        <w:jc w:val="both"/>
        <w:rPr>
          <w:sz w:val="22"/>
        </w:rPr>
      </w:pPr>
      <w:r>
        <w:rPr>
          <w:sz w:val="22"/>
        </w:rPr>
        <w:t>Acquired and cleared property that will remain green space after all occupants are relocated from the project area, or that will be reused as a water retention basin, recreational park, etc., can be counted as LMI only when the community “as a whole” is 51% LMI or the census tract area is determined to be 51% LMI.</w:t>
      </w:r>
    </w:p>
    <w:p w14:paraId="61F6C9C4" w14:textId="77777777" w:rsidR="00E06F84" w:rsidRDefault="00E06F84" w:rsidP="00E06F84">
      <w:pPr>
        <w:tabs>
          <w:tab w:val="left" w:pos="1080"/>
        </w:tabs>
        <w:ind w:left="1440"/>
        <w:jc w:val="both"/>
        <w:rPr>
          <w:b/>
          <w:sz w:val="22"/>
        </w:rPr>
      </w:pPr>
    </w:p>
    <w:p w14:paraId="53A74A7B" w14:textId="77777777" w:rsidR="00E06F84" w:rsidRDefault="00E06F84" w:rsidP="00E06F84">
      <w:pPr>
        <w:pStyle w:val="BodyTextIndent"/>
        <w:tabs>
          <w:tab w:val="clear" w:pos="720"/>
        </w:tabs>
        <w:ind w:left="360" w:firstLine="0"/>
        <w:rPr>
          <w:b/>
          <w:sz w:val="22"/>
        </w:rPr>
      </w:pPr>
      <w:r>
        <w:rPr>
          <w:b/>
          <w:sz w:val="22"/>
        </w:rPr>
        <w:t>NOTE:  If there is the remote possibility that any of the properties will not remain green space or could be considered for future use other than to benefit LMI, please do not count the costs towards the LMI benefit.</w:t>
      </w:r>
    </w:p>
    <w:p w14:paraId="53E12833" w14:textId="77777777" w:rsidR="00E06F84" w:rsidRDefault="00E06F84" w:rsidP="00E06F84">
      <w:pPr>
        <w:pStyle w:val="BodyTextIndent"/>
        <w:tabs>
          <w:tab w:val="clear" w:pos="720"/>
        </w:tabs>
        <w:ind w:left="360" w:firstLine="0"/>
        <w:rPr>
          <w:b/>
          <w:sz w:val="22"/>
        </w:rPr>
      </w:pPr>
    </w:p>
    <w:p w14:paraId="7FD00C5B" w14:textId="77777777" w:rsidR="00E06F84" w:rsidRDefault="00E06F84" w:rsidP="00E06F84">
      <w:pPr>
        <w:tabs>
          <w:tab w:val="left" w:pos="1080"/>
        </w:tabs>
        <w:ind w:left="360"/>
        <w:jc w:val="both"/>
        <w:rPr>
          <w:sz w:val="22"/>
        </w:rPr>
      </w:pPr>
      <w:r>
        <w:rPr>
          <w:b/>
          <w:sz w:val="22"/>
          <w:u w:val="single"/>
        </w:rPr>
        <w:t>Rehabilitation</w:t>
      </w:r>
      <w:r>
        <w:rPr>
          <w:b/>
          <w:sz w:val="22"/>
        </w:rPr>
        <w:t xml:space="preserve"> </w:t>
      </w:r>
      <w:r>
        <w:rPr>
          <w:sz w:val="22"/>
        </w:rPr>
        <w:t>is based on the benefit to the occupant of the structure.</w:t>
      </w:r>
      <w:r>
        <w:rPr>
          <w:i/>
          <w:sz w:val="22"/>
        </w:rPr>
        <w:t xml:space="preserve">  </w:t>
      </w:r>
      <w:r>
        <w:rPr>
          <w:sz w:val="22"/>
        </w:rPr>
        <w:t>An example for counting costs to the Slum/Blight column is when a structure occupied by an “over income” homeowner is rehabilitated to address health and safety issues (this would only occur within a project area meeting Chapter 99 of Kentucky Revised Statutes).</w:t>
      </w:r>
    </w:p>
    <w:p w14:paraId="6B770B79" w14:textId="77777777" w:rsidR="00E06F84" w:rsidRDefault="00E06F84" w:rsidP="00E06F84">
      <w:pPr>
        <w:tabs>
          <w:tab w:val="left" w:pos="1080"/>
        </w:tabs>
        <w:ind w:left="1440"/>
        <w:jc w:val="both"/>
        <w:rPr>
          <w:sz w:val="22"/>
        </w:rPr>
      </w:pPr>
    </w:p>
    <w:p w14:paraId="51000A15" w14:textId="77777777" w:rsidR="00E06F84" w:rsidRDefault="00E06F84" w:rsidP="00E06F84">
      <w:pPr>
        <w:tabs>
          <w:tab w:val="left" w:pos="1080"/>
        </w:tabs>
        <w:ind w:firstLine="360"/>
        <w:jc w:val="both"/>
        <w:rPr>
          <w:b/>
          <w:sz w:val="22"/>
        </w:rPr>
      </w:pPr>
      <w:r>
        <w:rPr>
          <w:b/>
          <w:sz w:val="22"/>
          <w:u w:val="single"/>
        </w:rPr>
        <w:t>New Construction</w:t>
      </w:r>
      <w:r>
        <w:rPr>
          <w:b/>
          <w:sz w:val="22"/>
        </w:rPr>
        <w:t xml:space="preserve"> - </w:t>
      </w:r>
      <w:r>
        <w:rPr>
          <w:sz w:val="22"/>
        </w:rPr>
        <w:t>all RHP funds used towards new construction must benefit LMI occupants.</w:t>
      </w:r>
    </w:p>
    <w:p w14:paraId="098F9B7A" w14:textId="77777777" w:rsidR="00E06F84" w:rsidRDefault="00E06F84" w:rsidP="00E06F84">
      <w:pPr>
        <w:tabs>
          <w:tab w:val="left" w:pos="1080"/>
        </w:tabs>
        <w:ind w:left="1080"/>
        <w:jc w:val="both"/>
        <w:rPr>
          <w:sz w:val="22"/>
        </w:rPr>
      </w:pPr>
    </w:p>
    <w:p w14:paraId="654C549C" w14:textId="77777777" w:rsidR="00E06F84" w:rsidRDefault="00E06F84" w:rsidP="00E06F84">
      <w:pPr>
        <w:numPr>
          <w:ilvl w:val="0"/>
          <w:numId w:val="10"/>
        </w:numPr>
        <w:tabs>
          <w:tab w:val="left" w:pos="-1440"/>
        </w:tabs>
        <w:jc w:val="both"/>
        <w:rPr>
          <w:sz w:val="22"/>
        </w:rPr>
      </w:pPr>
      <w:r>
        <w:rPr>
          <w:sz w:val="22"/>
        </w:rPr>
        <w:t xml:space="preserve">Enter the amount(s) of other funds, i.e., HOME, FEMA, PROGRAM INCOME, RD, ARC, to be used for each activity in the "Other Funds" column.  The source of these funds should be identified in the "Source" column.  If more than one (1) "Other Source of Funds" is used for an activity, please </w:t>
      </w:r>
      <w:r>
        <w:rPr>
          <w:b/>
          <w:sz w:val="22"/>
          <w:u w:val="single"/>
        </w:rPr>
        <w:t>identify</w:t>
      </w:r>
      <w:r>
        <w:rPr>
          <w:sz w:val="22"/>
        </w:rPr>
        <w:t xml:space="preserve"> the </w:t>
      </w:r>
      <w:r>
        <w:rPr>
          <w:b/>
          <w:sz w:val="22"/>
          <w:u w:val="single"/>
        </w:rPr>
        <w:t>amounts and sources separately</w:t>
      </w:r>
      <w:r>
        <w:rPr>
          <w:b/>
          <w:sz w:val="22"/>
        </w:rPr>
        <w:t>.</w:t>
      </w:r>
    </w:p>
    <w:p w14:paraId="3C56D4D7" w14:textId="77777777" w:rsidR="00E06F84" w:rsidRDefault="00E06F84" w:rsidP="00E06F84">
      <w:pPr>
        <w:tabs>
          <w:tab w:val="left" w:pos="1710"/>
        </w:tabs>
        <w:jc w:val="both"/>
        <w:rPr>
          <w:b/>
          <w:sz w:val="22"/>
          <w:u w:val="single"/>
        </w:rPr>
      </w:pPr>
    </w:p>
    <w:p w14:paraId="6A3012B8" w14:textId="77777777" w:rsidR="00E06F84" w:rsidRDefault="00E06F84" w:rsidP="00E06F84">
      <w:pPr>
        <w:tabs>
          <w:tab w:val="left" w:pos="1710"/>
        </w:tabs>
        <w:jc w:val="both"/>
        <w:rPr>
          <w:sz w:val="22"/>
        </w:rPr>
      </w:pPr>
      <w:r>
        <w:rPr>
          <w:b/>
          <w:sz w:val="22"/>
          <w:u w:val="single"/>
        </w:rPr>
        <w:t>Special Notes:</w:t>
      </w:r>
    </w:p>
    <w:p w14:paraId="514B1C25" w14:textId="77777777" w:rsidR="00E06F84" w:rsidRDefault="00E06F84" w:rsidP="00E06F84">
      <w:pPr>
        <w:numPr>
          <w:ilvl w:val="0"/>
          <w:numId w:val="6"/>
        </w:numPr>
        <w:tabs>
          <w:tab w:val="clear" w:pos="360"/>
          <w:tab w:val="num" w:pos="720"/>
        </w:tabs>
        <w:ind w:left="720"/>
        <w:jc w:val="both"/>
        <w:rPr>
          <w:sz w:val="22"/>
        </w:rPr>
      </w:pPr>
      <w:r>
        <w:rPr>
          <w:sz w:val="22"/>
        </w:rPr>
        <w:t>Each RHP activity line item dollar amount must be rounded to the nearest $100.</w:t>
      </w:r>
    </w:p>
    <w:p w14:paraId="4983A895" w14:textId="77777777" w:rsidR="00E06F84" w:rsidRDefault="00E06F84" w:rsidP="00E06F84">
      <w:pPr>
        <w:numPr>
          <w:ilvl w:val="0"/>
          <w:numId w:val="6"/>
        </w:numPr>
        <w:tabs>
          <w:tab w:val="clear" w:pos="360"/>
          <w:tab w:val="num" w:pos="720"/>
        </w:tabs>
        <w:ind w:left="720"/>
        <w:jc w:val="both"/>
        <w:rPr>
          <w:sz w:val="22"/>
        </w:rPr>
      </w:pPr>
      <w:r>
        <w:rPr>
          <w:sz w:val="22"/>
        </w:rPr>
        <w:t>Total RHP dollar amount must be rounded to the nearest $1,000.</w:t>
      </w:r>
    </w:p>
    <w:p w14:paraId="5AE7409B" w14:textId="77777777" w:rsidR="00E06F84" w:rsidRDefault="00E06F84" w:rsidP="00E06F84">
      <w:pPr>
        <w:numPr>
          <w:ilvl w:val="0"/>
          <w:numId w:val="6"/>
        </w:numPr>
        <w:tabs>
          <w:tab w:val="clear" w:pos="360"/>
          <w:tab w:val="num" w:pos="720"/>
        </w:tabs>
        <w:ind w:left="720"/>
        <w:jc w:val="both"/>
        <w:rPr>
          <w:sz w:val="22"/>
        </w:rPr>
      </w:pPr>
      <w:r>
        <w:rPr>
          <w:sz w:val="22"/>
        </w:rPr>
        <w:t>Do not include in-kind dollars on the Cost Summary.  In-kind dollars are not considered as matching funds.</w:t>
      </w:r>
    </w:p>
    <w:p w14:paraId="74A66A66" w14:textId="77777777" w:rsidR="00E06F84" w:rsidRDefault="00E06F84" w:rsidP="00E06F84">
      <w:pPr>
        <w:numPr>
          <w:ilvl w:val="0"/>
          <w:numId w:val="6"/>
        </w:numPr>
        <w:tabs>
          <w:tab w:val="clear" w:pos="360"/>
          <w:tab w:val="num" w:pos="720"/>
        </w:tabs>
        <w:ind w:left="720"/>
        <w:jc w:val="both"/>
        <w:rPr>
          <w:sz w:val="22"/>
        </w:rPr>
      </w:pPr>
      <w:r>
        <w:rPr>
          <w:sz w:val="22"/>
        </w:rPr>
        <w:t xml:space="preserve">Expenses related to property acquisition (i.e., legal fees, clear title, closing </w:t>
      </w:r>
      <w:proofErr w:type="gramStart"/>
      <w:r>
        <w:rPr>
          <w:sz w:val="22"/>
        </w:rPr>
        <w:t>costs,…</w:t>
      </w:r>
      <w:proofErr w:type="gramEnd"/>
      <w:r>
        <w:rPr>
          <w:sz w:val="22"/>
        </w:rPr>
        <w:t>) should be placed in the acquisition line item.</w:t>
      </w:r>
    </w:p>
    <w:p w14:paraId="2F4CC111" w14:textId="77777777" w:rsidR="00E06F84" w:rsidRDefault="00E06F84" w:rsidP="00E06F84">
      <w:pPr>
        <w:numPr>
          <w:ilvl w:val="0"/>
          <w:numId w:val="6"/>
        </w:numPr>
        <w:tabs>
          <w:tab w:val="clear" w:pos="360"/>
          <w:tab w:val="num" w:pos="720"/>
        </w:tabs>
        <w:ind w:left="720"/>
        <w:jc w:val="both"/>
        <w:rPr>
          <w:sz w:val="22"/>
        </w:rPr>
      </w:pPr>
      <w:r>
        <w:rPr>
          <w:sz w:val="22"/>
        </w:rPr>
        <w:t>Expenses related to rehabilitation (i.e., title searches, surveys, marketing, work write-ups and inspections (if independent of grant administrator) should be placed in the rehabilitation administration line item.</w:t>
      </w:r>
    </w:p>
    <w:p w14:paraId="2E978650" w14:textId="77777777" w:rsidR="00E06F84" w:rsidRDefault="00E06F84" w:rsidP="00E06F84">
      <w:pPr>
        <w:numPr>
          <w:ilvl w:val="0"/>
          <w:numId w:val="6"/>
        </w:numPr>
        <w:tabs>
          <w:tab w:val="clear" w:pos="360"/>
          <w:tab w:val="num" w:pos="720"/>
        </w:tabs>
        <w:ind w:left="720"/>
        <w:jc w:val="both"/>
        <w:rPr>
          <w:sz w:val="22"/>
        </w:rPr>
      </w:pPr>
      <w:r>
        <w:rPr>
          <w:sz w:val="22"/>
        </w:rPr>
        <w:lastRenderedPageBreak/>
        <w:t xml:space="preserve">No RHP funds shall be used for </w:t>
      </w:r>
      <w:proofErr w:type="gramStart"/>
      <w:r>
        <w:rPr>
          <w:sz w:val="22"/>
        </w:rPr>
        <w:t>contingencies</w:t>
      </w:r>
      <w:proofErr w:type="gramEnd"/>
    </w:p>
    <w:p w14:paraId="06087C70" w14:textId="77777777" w:rsidR="00E06F84" w:rsidRDefault="00E06F84" w:rsidP="00E06F84">
      <w:pPr>
        <w:numPr>
          <w:ilvl w:val="0"/>
          <w:numId w:val="6"/>
        </w:numPr>
        <w:tabs>
          <w:tab w:val="clear" w:pos="360"/>
          <w:tab w:val="num" w:pos="720"/>
        </w:tabs>
        <w:ind w:left="720"/>
        <w:jc w:val="both"/>
        <w:rPr>
          <w:sz w:val="22"/>
        </w:rPr>
      </w:pPr>
      <w:r>
        <w:rPr>
          <w:sz w:val="22"/>
        </w:rPr>
        <w:t>Total engineering design and inspection services are based on total construction costs excluding contingencies.  RHP funding cannot exceed the RD fee schedule.</w:t>
      </w:r>
    </w:p>
    <w:p w14:paraId="0E9A9235" w14:textId="77777777" w:rsidR="00E06F84" w:rsidRDefault="00E06F84" w:rsidP="00E06F84">
      <w:pPr>
        <w:numPr>
          <w:ilvl w:val="0"/>
          <w:numId w:val="22"/>
        </w:numPr>
        <w:jc w:val="both"/>
        <w:rPr>
          <w:sz w:val="24"/>
        </w:rPr>
      </w:pPr>
      <w:r>
        <w:rPr>
          <w:sz w:val="22"/>
        </w:rPr>
        <w:t>Architectural/Engineering costs are to be included in the activity to which they pertain and are to be summarized at the bottom of the cost summary.</w:t>
      </w:r>
    </w:p>
    <w:p w14:paraId="1CB1B1B2" w14:textId="77777777" w:rsidR="00F53AD5" w:rsidRDefault="00F53AD5" w:rsidP="00F53AD5">
      <w:pPr>
        <w:pStyle w:val="Header"/>
        <w:tabs>
          <w:tab w:val="clear" w:pos="4320"/>
          <w:tab w:val="clear" w:pos="8640"/>
          <w:tab w:val="left" w:pos="1980"/>
          <w:tab w:val="center" w:pos="2340"/>
          <w:tab w:val="center" w:pos="7290"/>
        </w:tabs>
        <w:jc w:val="both"/>
        <w:rPr>
          <w:sz w:val="24"/>
        </w:rPr>
        <w:sectPr w:rsidR="00F53AD5" w:rsidSect="00C03CD4">
          <w:headerReference w:type="default" r:id="rId20"/>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7FAC32B" w14:textId="77777777" w:rsidR="001374AD" w:rsidRPr="001374AD" w:rsidRDefault="001374AD" w:rsidP="001374AD">
      <w:pPr>
        <w:jc w:val="both"/>
        <w:rPr>
          <w:sz w:val="22"/>
        </w:rPr>
      </w:pPr>
      <w:r w:rsidRPr="001374AD">
        <w:rPr>
          <w:b/>
          <w:sz w:val="22"/>
        </w:rPr>
        <w:lastRenderedPageBreak/>
        <w:t>All projects must include the following information on their maps</w:t>
      </w:r>
      <w:r w:rsidRPr="001374AD">
        <w:rPr>
          <w:sz w:val="22"/>
        </w:rPr>
        <w:t>:</w:t>
      </w:r>
    </w:p>
    <w:p w14:paraId="1A1E29BB" w14:textId="77777777" w:rsidR="001374AD" w:rsidRDefault="001374AD" w:rsidP="001374AD">
      <w:pPr>
        <w:jc w:val="both"/>
        <w:rPr>
          <w:sz w:val="22"/>
        </w:rPr>
      </w:pPr>
    </w:p>
    <w:p w14:paraId="1233ADFF" w14:textId="77777777" w:rsidR="00EE68DF" w:rsidRDefault="00EE68DF" w:rsidP="00EE68DF">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Maps</w:t>
      </w:r>
      <w:r w:rsidRPr="002A56BD">
        <w:rPr>
          <w:color w:val="FF0000"/>
          <w:sz w:val="24"/>
          <w:u w:val="single"/>
        </w:rPr>
        <w:t xml:space="preserve"> for this </w:t>
      </w:r>
      <w:proofErr w:type="gramStart"/>
      <w:r w:rsidRPr="002A56BD">
        <w:rPr>
          <w:color w:val="FF0000"/>
          <w:sz w:val="24"/>
          <w:u w:val="single"/>
        </w:rPr>
        <w:t>application</w:t>
      </w:r>
      <w:proofErr w:type="gramEnd"/>
    </w:p>
    <w:p w14:paraId="63A6D8EA" w14:textId="77777777" w:rsidR="00EE68DF" w:rsidRPr="001374AD" w:rsidRDefault="00EE68DF" w:rsidP="001374AD">
      <w:pPr>
        <w:jc w:val="both"/>
        <w:rPr>
          <w:sz w:val="22"/>
        </w:rPr>
      </w:pPr>
    </w:p>
    <w:p w14:paraId="12DC7B94" w14:textId="77777777" w:rsidR="001374AD" w:rsidRPr="001374AD" w:rsidRDefault="001374AD" w:rsidP="001374AD">
      <w:pPr>
        <w:tabs>
          <w:tab w:val="left" w:pos="1080"/>
        </w:tabs>
        <w:ind w:firstLine="720"/>
        <w:jc w:val="both"/>
        <w:rPr>
          <w:sz w:val="22"/>
        </w:rPr>
      </w:pPr>
      <w:r w:rsidRPr="001374AD">
        <w:rPr>
          <w:sz w:val="22"/>
        </w:rPr>
        <w:t>a.</w:t>
      </w:r>
      <w:r w:rsidRPr="001374AD">
        <w:rPr>
          <w:sz w:val="22"/>
        </w:rPr>
        <w:tab/>
        <w:t xml:space="preserve">Include map of the applicant's </w:t>
      </w:r>
      <w:r w:rsidRPr="001374AD">
        <w:rPr>
          <w:sz w:val="22"/>
          <w:u w:val="single"/>
        </w:rPr>
        <w:t>jurisdiction</w:t>
      </w:r>
      <w:r w:rsidRPr="001374AD">
        <w:rPr>
          <w:sz w:val="22"/>
        </w:rPr>
        <w:t xml:space="preserve"> showing:</w:t>
      </w:r>
    </w:p>
    <w:p w14:paraId="2F7D85D4"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 xml:space="preserve">boundaries of the entire </w:t>
      </w:r>
      <w:proofErr w:type="gramStart"/>
      <w:r w:rsidRPr="001374AD">
        <w:rPr>
          <w:sz w:val="22"/>
        </w:rPr>
        <w:t>jurisdiction;</w:t>
      </w:r>
      <w:proofErr w:type="gramEnd"/>
    </w:p>
    <w:p w14:paraId="7D83DE2B"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 xml:space="preserve">project's location within the </w:t>
      </w:r>
      <w:proofErr w:type="gramStart"/>
      <w:r w:rsidRPr="001374AD">
        <w:rPr>
          <w:sz w:val="22"/>
        </w:rPr>
        <w:t>jurisdiction;</w:t>
      </w:r>
      <w:proofErr w:type="gramEnd"/>
    </w:p>
    <w:p w14:paraId="46EF14C0"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 xml:space="preserve">areas of minority concentration within the </w:t>
      </w:r>
      <w:proofErr w:type="gramStart"/>
      <w:r w:rsidRPr="001374AD">
        <w:rPr>
          <w:sz w:val="22"/>
        </w:rPr>
        <w:t>jurisdiction;</w:t>
      </w:r>
      <w:proofErr w:type="gramEnd"/>
    </w:p>
    <w:p w14:paraId="5CFBF0C6" w14:textId="77777777" w:rsidR="001374AD" w:rsidRPr="001374AD" w:rsidRDefault="001374AD" w:rsidP="001374AD">
      <w:pPr>
        <w:tabs>
          <w:tab w:val="left" w:pos="1800"/>
        </w:tabs>
        <w:jc w:val="both"/>
        <w:rPr>
          <w:sz w:val="22"/>
        </w:rPr>
      </w:pPr>
    </w:p>
    <w:p w14:paraId="4850D2C4" w14:textId="77777777" w:rsidR="001374AD" w:rsidRPr="001374AD" w:rsidRDefault="001374AD" w:rsidP="001374AD">
      <w:pPr>
        <w:tabs>
          <w:tab w:val="left" w:pos="-1440"/>
          <w:tab w:val="left" w:pos="1080"/>
          <w:tab w:val="left" w:pos="1800"/>
        </w:tabs>
        <w:ind w:left="1080" w:hanging="360"/>
        <w:rPr>
          <w:sz w:val="22"/>
        </w:rPr>
      </w:pPr>
      <w:r w:rsidRPr="001374AD">
        <w:rPr>
          <w:sz w:val="22"/>
        </w:rPr>
        <w:t>b.</w:t>
      </w:r>
      <w:r w:rsidRPr="001374AD">
        <w:rPr>
          <w:sz w:val="22"/>
        </w:rPr>
        <w:tab/>
        <w:t xml:space="preserve">Include map of the applicant's </w:t>
      </w:r>
      <w:r w:rsidRPr="001374AD">
        <w:rPr>
          <w:sz w:val="22"/>
          <w:u w:val="single"/>
        </w:rPr>
        <w:t>project area(s)</w:t>
      </w:r>
      <w:r w:rsidRPr="001374AD">
        <w:rPr>
          <w:sz w:val="22"/>
        </w:rPr>
        <w:t xml:space="preserve">.  This map must be specific to the project area(s), </w:t>
      </w:r>
      <w:r w:rsidRPr="001374AD">
        <w:rPr>
          <w:b/>
          <w:sz w:val="22"/>
        </w:rPr>
        <w:t>and must clearly delineate:</w:t>
      </w:r>
    </w:p>
    <w:p w14:paraId="5FB28630"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boundaries of the project area(s</w:t>
      </w:r>
      <w:proofErr w:type="gramStart"/>
      <w:r w:rsidRPr="001374AD">
        <w:rPr>
          <w:sz w:val="22"/>
        </w:rPr>
        <w:t>);</w:t>
      </w:r>
      <w:proofErr w:type="gramEnd"/>
    </w:p>
    <w:p w14:paraId="5ED2C93C"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 xml:space="preserve">land to be </w:t>
      </w:r>
      <w:proofErr w:type="gramStart"/>
      <w:r w:rsidRPr="001374AD">
        <w:rPr>
          <w:sz w:val="22"/>
        </w:rPr>
        <w:t>acquired;</w:t>
      </w:r>
      <w:proofErr w:type="gramEnd"/>
    </w:p>
    <w:p w14:paraId="577EEEEB"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 xml:space="preserve">floodplain </w:t>
      </w:r>
      <w:proofErr w:type="gramStart"/>
      <w:r w:rsidRPr="001374AD">
        <w:rPr>
          <w:sz w:val="22"/>
        </w:rPr>
        <w:t>area;</w:t>
      </w:r>
      <w:proofErr w:type="gramEnd"/>
    </w:p>
    <w:p w14:paraId="3BA08B55"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 xml:space="preserve">drainage problem </w:t>
      </w:r>
      <w:proofErr w:type="gramStart"/>
      <w:r w:rsidRPr="001374AD">
        <w:rPr>
          <w:sz w:val="22"/>
        </w:rPr>
        <w:t>area;</w:t>
      </w:r>
      <w:proofErr w:type="gramEnd"/>
    </w:p>
    <w:p w14:paraId="190E0D2E"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highways and railroad lines proximate to the project area (indicate if railroad line is</w:t>
      </w:r>
    </w:p>
    <w:p w14:paraId="4B1C5442" w14:textId="77777777" w:rsidR="001374AD" w:rsidRPr="001374AD" w:rsidRDefault="001374AD" w:rsidP="001374AD">
      <w:pPr>
        <w:tabs>
          <w:tab w:val="left" w:pos="-1440"/>
          <w:tab w:val="left" w:pos="1440"/>
        </w:tabs>
        <w:ind w:left="1080"/>
        <w:jc w:val="both"/>
        <w:rPr>
          <w:sz w:val="22"/>
        </w:rPr>
      </w:pPr>
      <w:r w:rsidRPr="001374AD">
        <w:rPr>
          <w:sz w:val="22"/>
        </w:rPr>
        <w:tab/>
        <w:t>active or inactive).</w:t>
      </w:r>
    </w:p>
    <w:p w14:paraId="18D94ACF" w14:textId="77777777" w:rsidR="001374AD" w:rsidRPr="001374AD" w:rsidRDefault="001374AD" w:rsidP="001374AD">
      <w:pPr>
        <w:tabs>
          <w:tab w:val="left" w:pos="-1440"/>
          <w:tab w:val="left" w:pos="1440"/>
          <w:tab w:val="left" w:pos="1800"/>
        </w:tabs>
        <w:rPr>
          <w:sz w:val="22"/>
        </w:rPr>
      </w:pPr>
    </w:p>
    <w:p w14:paraId="6317B114" w14:textId="77777777" w:rsidR="001374AD" w:rsidRPr="001374AD" w:rsidRDefault="001374AD" w:rsidP="001374AD">
      <w:pPr>
        <w:tabs>
          <w:tab w:val="left" w:pos="-1440"/>
          <w:tab w:val="left" w:pos="720"/>
          <w:tab w:val="left" w:pos="1080"/>
        </w:tabs>
        <w:jc w:val="both"/>
        <w:rPr>
          <w:sz w:val="22"/>
        </w:rPr>
      </w:pPr>
      <w:r w:rsidRPr="001374AD">
        <w:rPr>
          <w:sz w:val="22"/>
        </w:rPr>
        <w:tab/>
        <w:t>c.</w:t>
      </w:r>
      <w:r w:rsidRPr="001374AD">
        <w:rPr>
          <w:sz w:val="22"/>
        </w:rPr>
        <w:tab/>
        <w:t xml:space="preserve"> Project maps must also include:</w:t>
      </w:r>
    </w:p>
    <w:p w14:paraId="1EF129DA" w14:textId="77777777" w:rsidR="001374AD" w:rsidRPr="001374AD" w:rsidRDefault="001374AD" w:rsidP="00F672DD">
      <w:pPr>
        <w:numPr>
          <w:ilvl w:val="0"/>
          <w:numId w:val="31"/>
        </w:numPr>
        <w:tabs>
          <w:tab w:val="left" w:pos="-1440"/>
        </w:tabs>
        <w:ind w:left="1440"/>
        <w:jc w:val="both"/>
        <w:rPr>
          <w:sz w:val="22"/>
        </w:rPr>
      </w:pPr>
      <w:r w:rsidRPr="001374AD">
        <w:rPr>
          <w:sz w:val="22"/>
        </w:rPr>
        <w:t xml:space="preserve">structures and/or lots to be </w:t>
      </w:r>
      <w:proofErr w:type="gramStart"/>
      <w:r w:rsidRPr="001374AD">
        <w:rPr>
          <w:sz w:val="22"/>
        </w:rPr>
        <w:t>acquired</w:t>
      </w:r>
      <w:proofErr w:type="gramEnd"/>
    </w:p>
    <w:p w14:paraId="24DF6504" w14:textId="77777777" w:rsidR="001374AD" w:rsidRPr="001374AD" w:rsidRDefault="001374AD" w:rsidP="00F672DD">
      <w:pPr>
        <w:numPr>
          <w:ilvl w:val="0"/>
          <w:numId w:val="32"/>
        </w:numPr>
        <w:tabs>
          <w:tab w:val="left" w:pos="-1440"/>
        </w:tabs>
        <w:ind w:left="1440"/>
        <w:jc w:val="both"/>
        <w:rPr>
          <w:sz w:val="22"/>
        </w:rPr>
      </w:pPr>
      <w:r w:rsidRPr="001374AD">
        <w:rPr>
          <w:sz w:val="22"/>
        </w:rPr>
        <w:t xml:space="preserve">structures to be </w:t>
      </w:r>
      <w:proofErr w:type="gramStart"/>
      <w:r w:rsidRPr="001374AD">
        <w:rPr>
          <w:sz w:val="22"/>
        </w:rPr>
        <w:t>cleared</w:t>
      </w:r>
      <w:proofErr w:type="gramEnd"/>
    </w:p>
    <w:p w14:paraId="2933159C" w14:textId="77777777" w:rsidR="001374AD" w:rsidRPr="001374AD" w:rsidRDefault="001374AD" w:rsidP="00F672DD">
      <w:pPr>
        <w:numPr>
          <w:ilvl w:val="0"/>
          <w:numId w:val="33"/>
        </w:numPr>
        <w:tabs>
          <w:tab w:val="left" w:pos="-1440"/>
        </w:tabs>
        <w:ind w:left="1440"/>
        <w:jc w:val="both"/>
        <w:rPr>
          <w:sz w:val="22"/>
        </w:rPr>
      </w:pPr>
      <w:r w:rsidRPr="001374AD">
        <w:rPr>
          <w:sz w:val="22"/>
        </w:rPr>
        <w:t>structures to be rehabbed (indicate minor, moderate, or major and identify those with potential lead-based paint removal)</w:t>
      </w:r>
    </w:p>
    <w:p w14:paraId="27D0BC45" w14:textId="77777777" w:rsidR="001374AD" w:rsidRPr="001374AD" w:rsidRDefault="001374AD" w:rsidP="00F672DD">
      <w:pPr>
        <w:numPr>
          <w:ilvl w:val="0"/>
          <w:numId w:val="34"/>
        </w:numPr>
        <w:tabs>
          <w:tab w:val="left" w:pos="-1440"/>
        </w:tabs>
        <w:ind w:left="1440"/>
        <w:jc w:val="both"/>
        <w:rPr>
          <w:sz w:val="22"/>
        </w:rPr>
      </w:pPr>
      <w:r w:rsidRPr="001374AD">
        <w:rPr>
          <w:sz w:val="22"/>
        </w:rPr>
        <w:t>owner/renter/vacant status of structures</w:t>
      </w:r>
    </w:p>
    <w:p w14:paraId="0DD35832" w14:textId="77777777" w:rsidR="001374AD" w:rsidRPr="001374AD" w:rsidRDefault="001374AD" w:rsidP="00F672DD">
      <w:pPr>
        <w:numPr>
          <w:ilvl w:val="0"/>
          <w:numId w:val="35"/>
        </w:numPr>
        <w:tabs>
          <w:tab w:val="left" w:pos="-1440"/>
        </w:tabs>
        <w:ind w:left="1440"/>
        <w:jc w:val="both"/>
        <w:rPr>
          <w:sz w:val="22"/>
        </w:rPr>
      </w:pPr>
      <w:r w:rsidRPr="001374AD">
        <w:rPr>
          <w:sz w:val="22"/>
        </w:rPr>
        <w:t>mobile homes (designate if double wide)</w:t>
      </w:r>
    </w:p>
    <w:p w14:paraId="7FEB2152" w14:textId="77777777" w:rsidR="001374AD" w:rsidRPr="001374AD" w:rsidRDefault="001374AD" w:rsidP="00F672DD">
      <w:pPr>
        <w:numPr>
          <w:ilvl w:val="0"/>
          <w:numId w:val="36"/>
        </w:numPr>
        <w:tabs>
          <w:tab w:val="left" w:pos="-1440"/>
        </w:tabs>
        <w:ind w:left="1440"/>
        <w:jc w:val="both"/>
        <w:rPr>
          <w:sz w:val="22"/>
        </w:rPr>
      </w:pPr>
      <w:r w:rsidRPr="001374AD">
        <w:rPr>
          <w:sz w:val="22"/>
        </w:rPr>
        <w:t>multi-family units (duplex, etc.)</w:t>
      </w:r>
    </w:p>
    <w:p w14:paraId="7A6A389A" w14:textId="77777777" w:rsidR="001374AD" w:rsidRPr="001374AD" w:rsidRDefault="001374AD" w:rsidP="00F672DD">
      <w:pPr>
        <w:numPr>
          <w:ilvl w:val="0"/>
          <w:numId w:val="37"/>
        </w:numPr>
        <w:tabs>
          <w:tab w:val="left" w:pos="-1440"/>
        </w:tabs>
        <w:ind w:left="1440"/>
        <w:jc w:val="both"/>
        <w:rPr>
          <w:sz w:val="22"/>
        </w:rPr>
      </w:pPr>
      <w:r w:rsidRPr="001374AD">
        <w:rPr>
          <w:sz w:val="22"/>
        </w:rPr>
        <w:t>standard structures/no activity (neighborhood projects only)</w:t>
      </w:r>
    </w:p>
    <w:p w14:paraId="580A68DA" w14:textId="77777777" w:rsidR="001374AD" w:rsidRPr="001374AD" w:rsidRDefault="001374AD" w:rsidP="00F672DD">
      <w:pPr>
        <w:numPr>
          <w:ilvl w:val="0"/>
          <w:numId w:val="37"/>
        </w:numPr>
        <w:tabs>
          <w:tab w:val="left" w:pos="-1440"/>
        </w:tabs>
        <w:ind w:left="1440"/>
        <w:jc w:val="both"/>
        <w:rPr>
          <w:sz w:val="22"/>
        </w:rPr>
      </w:pPr>
      <w:r w:rsidRPr="001374AD">
        <w:rPr>
          <w:sz w:val="22"/>
        </w:rPr>
        <w:t>alternate structures (standby units for voluntary projects only)</w:t>
      </w:r>
    </w:p>
    <w:p w14:paraId="2265453E" w14:textId="77777777" w:rsidR="001374AD" w:rsidRPr="001374AD" w:rsidRDefault="001374AD" w:rsidP="001374AD">
      <w:pPr>
        <w:tabs>
          <w:tab w:val="left" w:pos="-1440"/>
          <w:tab w:val="left" w:pos="720"/>
          <w:tab w:val="left" w:pos="1080"/>
        </w:tabs>
        <w:ind w:left="1080" w:hanging="1080"/>
        <w:jc w:val="both"/>
        <w:rPr>
          <w:sz w:val="22"/>
        </w:rPr>
      </w:pPr>
    </w:p>
    <w:p w14:paraId="221E3165" w14:textId="1184725E" w:rsidR="001374AD" w:rsidRPr="002E2604" w:rsidRDefault="001374AD" w:rsidP="001374AD">
      <w:pPr>
        <w:tabs>
          <w:tab w:val="left" w:pos="-1440"/>
          <w:tab w:val="left" w:pos="720"/>
          <w:tab w:val="left" w:pos="1080"/>
        </w:tabs>
        <w:ind w:left="1080" w:hanging="1080"/>
        <w:jc w:val="both"/>
        <w:rPr>
          <w:sz w:val="22"/>
        </w:rPr>
      </w:pPr>
      <w:r w:rsidRPr="001374AD">
        <w:rPr>
          <w:sz w:val="22"/>
        </w:rPr>
        <w:tab/>
        <w:t>d.</w:t>
      </w:r>
      <w:r w:rsidRPr="001374AD">
        <w:rPr>
          <w:sz w:val="22"/>
        </w:rPr>
        <w:tab/>
        <w:t>Include a Census Tract map (s) showing the location of the proposed project</w:t>
      </w:r>
      <w:r w:rsidR="00E06F84">
        <w:rPr>
          <w:sz w:val="22"/>
        </w:rPr>
        <w:t xml:space="preserve"> and its location relative to the closest Opportunity Zone</w:t>
      </w:r>
      <w:r w:rsidRPr="001374AD">
        <w:rPr>
          <w:sz w:val="22"/>
        </w:rPr>
        <w:t xml:space="preserve">.  Census </w:t>
      </w:r>
      <w:r w:rsidR="002E2604" w:rsidRPr="001374AD">
        <w:rPr>
          <w:sz w:val="22"/>
        </w:rPr>
        <w:t>Tract Maps</w:t>
      </w:r>
      <w:r w:rsidRPr="001374AD">
        <w:rPr>
          <w:sz w:val="22"/>
        </w:rPr>
        <w:t xml:space="preserve"> can be downloaded at </w:t>
      </w:r>
      <w:hyperlink r:id="rId21" w:history="1">
        <w:r w:rsidR="002E2604" w:rsidRPr="002A31CF">
          <w:rPr>
            <w:rStyle w:val="Hyperlink"/>
            <w:sz w:val="22"/>
          </w:rPr>
          <w:t>http://www.census.gov/</w:t>
        </w:r>
      </w:hyperlink>
    </w:p>
    <w:p w14:paraId="15AA3AA4" w14:textId="77777777" w:rsidR="00E06F84" w:rsidRDefault="001374AD" w:rsidP="001374AD">
      <w:pPr>
        <w:tabs>
          <w:tab w:val="left" w:pos="-1440"/>
          <w:tab w:val="left" w:pos="720"/>
          <w:tab w:val="left" w:pos="1080"/>
        </w:tabs>
        <w:ind w:firstLine="720"/>
        <w:jc w:val="both"/>
        <w:rPr>
          <w:sz w:val="22"/>
        </w:rPr>
      </w:pPr>
      <w:r w:rsidRPr="001374AD">
        <w:rPr>
          <w:sz w:val="22"/>
        </w:rPr>
        <w:tab/>
      </w:r>
    </w:p>
    <w:p w14:paraId="39C12FB0" w14:textId="231271F3" w:rsidR="001374AD" w:rsidRPr="001374AD" w:rsidRDefault="001374AD" w:rsidP="001374AD">
      <w:pPr>
        <w:tabs>
          <w:tab w:val="left" w:pos="-1440"/>
          <w:tab w:val="left" w:pos="720"/>
          <w:tab w:val="left" w:pos="1080"/>
        </w:tabs>
        <w:ind w:firstLine="720"/>
        <w:jc w:val="both"/>
        <w:rPr>
          <w:sz w:val="22"/>
        </w:rPr>
      </w:pPr>
      <w:r w:rsidRPr="001374AD">
        <w:rPr>
          <w:b/>
          <w:sz w:val="22"/>
          <w:u w:val="single"/>
        </w:rPr>
        <w:t>Special Notes</w:t>
      </w:r>
      <w:r w:rsidRPr="001374AD">
        <w:rPr>
          <w:sz w:val="22"/>
        </w:rPr>
        <w:t>:</w:t>
      </w:r>
    </w:p>
    <w:p w14:paraId="434F53AC" w14:textId="77777777" w:rsidR="001374AD" w:rsidRPr="001374AD" w:rsidRDefault="001374AD" w:rsidP="00F672DD">
      <w:pPr>
        <w:numPr>
          <w:ilvl w:val="0"/>
          <w:numId w:val="51"/>
        </w:numPr>
        <w:tabs>
          <w:tab w:val="left" w:pos="-1440"/>
          <w:tab w:val="left" w:pos="1080"/>
          <w:tab w:val="left" w:pos="1440"/>
        </w:tabs>
        <w:ind w:left="1440" w:right="-540"/>
        <w:rPr>
          <w:b/>
          <w:sz w:val="22"/>
        </w:rPr>
      </w:pPr>
      <w:r w:rsidRPr="001374AD">
        <w:rPr>
          <w:b/>
          <w:sz w:val="22"/>
        </w:rPr>
        <w:t>Properties must be numbered on map and coincide with numbers on Map/Survey Form and the documentation sent to SHPO.</w:t>
      </w:r>
    </w:p>
    <w:p w14:paraId="5549B411" w14:textId="77777777" w:rsidR="001374AD" w:rsidRPr="001374AD" w:rsidRDefault="001374AD" w:rsidP="00F672DD">
      <w:pPr>
        <w:numPr>
          <w:ilvl w:val="0"/>
          <w:numId w:val="52"/>
        </w:numPr>
        <w:tabs>
          <w:tab w:val="left" w:pos="-1440"/>
          <w:tab w:val="left" w:pos="1080"/>
          <w:tab w:val="left" w:pos="1440"/>
        </w:tabs>
        <w:ind w:left="1440"/>
        <w:jc w:val="both"/>
        <w:rPr>
          <w:b/>
          <w:sz w:val="22"/>
        </w:rPr>
      </w:pPr>
      <w:r w:rsidRPr="001374AD">
        <w:rPr>
          <w:b/>
          <w:sz w:val="22"/>
        </w:rPr>
        <w:t>Include photographs of each structure with name of occupant and owner, map number, address and type of activities.</w:t>
      </w:r>
    </w:p>
    <w:p w14:paraId="078DCE11" w14:textId="77777777" w:rsidR="001374AD" w:rsidRPr="001374AD" w:rsidRDefault="001374AD" w:rsidP="00F672DD">
      <w:pPr>
        <w:numPr>
          <w:ilvl w:val="0"/>
          <w:numId w:val="52"/>
        </w:numPr>
        <w:tabs>
          <w:tab w:val="left" w:pos="-1440"/>
          <w:tab w:val="left" w:pos="1080"/>
          <w:tab w:val="left" w:pos="1440"/>
        </w:tabs>
        <w:ind w:left="1440"/>
        <w:jc w:val="both"/>
        <w:rPr>
          <w:b/>
          <w:sz w:val="22"/>
        </w:rPr>
      </w:pPr>
      <w:r w:rsidRPr="001374AD">
        <w:rPr>
          <w:b/>
          <w:sz w:val="22"/>
        </w:rPr>
        <w:t>If any portion of the project area is located in a floodplain, provide evidence that applicant participates in the National Flood Insurance Program.</w:t>
      </w:r>
    </w:p>
    <w:p w14:paraId="66270624" w14:textId="77777777" w:rsidR="001374AD" w:rsidRDefault="001374AD" w:rsidP="001374AD">
      <w:pPr>
        <w:tabs>
          <w:tab w:val="left" w:pos="-1440"/>
        </w:tabs>
        <w:ind w:left="1440"/>
        <w:jc w:val="both"/>
        <w:rPr>
          <w:rFonts w:ascii="Helvetica" w:hAnsi="Helvetica"/>
          <w:sz w:val="22"/>
        </w:rPr>
      </w:pPr>
    </w:p>
    <w:p w14:paraId="0223741D" w14:textId="77777777" w:rsidR="001374AD" w:rsidRDefault="001374AD" w:rsidP="001374AD">
      <w:pPr>
        <w:jc w:val="both"/>
        <w:rPr>
          <w:rFonts w:ascii="Helvetica" w:hAnsi="Helvetica"/>
          <w:sz w:val="22"/>
        </w:rPr>
      </w:pPr>
    </w:p>
    <w:p w14:paraId="252A38A1" w14:textId="77777777" w:rsidR="001374AD" w:rsidRDefault="001374AD" w:rsidP="001374AD">
      <w:pPr>
        <w:pStyle w:val="Header"/>
        <w:tabs>
          <w:tab w:val="clear" w:pos="4320"/>
          <w:tab w:val="left" w:pos="270"/>
          <w:tab w:val="left" w:pos="720"/>
          <w:tab w:val="left" w:pos="1980"/>
          <w:tab w:val="left" w:pos="5040"/>
          <w:tab w:val="left" w:pos="8640"/>
        </w:tabs>
        <w:ind w:left="720"/>
        <w:rPr>
          <w:sz w:val="24"/>
        </w:rPr>
      </w:pPr>
      <w:r>
        <w:rPr>
          <w:b/>
          <w:sz w:val="24"/>
        </w:rPr>
        <w:t xml:space="preserve">NOTE: </w:t>
      </w:r>
      <w:r>
        <w:rPr>
          <w:sz w:val="24"/>
        </w:rPr>
        <w:t>ECC requires the submission of a copy of a 7.5 minute USGS topographical map delineating these items.  It is recommended that the project area map take this form.</w:t>
      </w:r>
    </w:p>
    <w:p w14:paraId="5FCB45E4" w14:textId="77777777" w:rsidR="00F53AD5" w:rsidRDefault="00F53AD5" w:rsidP="0073176C">
      <w:pPr>
        <w:pStyle w:val="Header"/>
        <w:tabs>
          <w:tab w:val="clear" w:pos="4320"/>
          <w:tab w:val="clear" w:pos="8640"/>
          <w:tab w:val="left" w:pos="360"/>
          <w:tab w:val="left" w:pos="1080"/>
          <w:tab w:val="left" w:pos="4140"/>
          <w:tab w:val="left" w:pos="7470"/>
        </w:tabs>
        <w:ind w:left="360"/>
        <w:rPr>
          <w:b/>
          <w:sz w:val="24"/>
        </w:rPr>
      </w:pPr>
    </w:p>
    <w:p w14:paraId="14451EA9" w14:textId="77777777" w:rsidR="0073176C" w:rsidRDefault="0073176C" w:rsidP="0073176C">
      <w:pPr>
        <w:pStyle w:val="Header"/>
        <w:tabs>
          <w:tab w:val="clear" w:pos="4320"/>
          <w:tab w:val="clear" w:pos="8640"/>
          <w:tab w:val="left" w:pos="360"/>
          <w:tab w:val="left" w:pos="1080"/>
          <w:tab w:val="left" w:pos="4140"/>
          <w:tab w:val="left" w:pos="7470"/>
        </w:tabs>
        <w:ind w:left="360"/>
        <w:rPr>
          <w:sz w:val="24"/>
        </w:rPr>
        <w:sectPr w:rsidR="0073176C" w:rsidSect="00C03CD4">
          <w:headerReference w:type="default" r:id="rId22"/>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B3C3CA0" w14:textId="77777777" w:rsidR="00F53AD5" w:rsidRPr="001A26D1" w:rsidRDefault="0021094B">
      <w:pPr>
        <w:pStyle w:val="Heading4"/>
        <w:rPr>
          <w:u w:val="single"/>
        </w:rPr>
      </w:pPr>
      <w:r>
        <w:rPr>
          <w:u w:val="single"/>
        </w:rPr>
        <w:lastRenderedPageBreak/>
        <w:t xml:space="preserve">Persons </w:t>
      </w:r>
      <w:r w:rsidR="00F53AD5" w:rsidRPr="001A26D1">
        <w:rPr>
          <w:u w:val="single"/>
        </w:rPr>
        <w:t>Benefit Profile</w:t>
      </w:r>
    </w:p>
    <w:p w14:paraId="10EE981A" w14:textId="77777777" w:rsidR="00F53AD5" w:rsidRDefault="00F53AD5">
      <w:pPr>
        <w:jc w:val="both"/>
        <w:rPr>
          <w:sz w:val="22"/>
        </w:rPr>
      </w:pPr>
    </w:p>
    <w:p w14:paraId="2C4DC5FC" w14:textId="77777777" w:rsidR="00F53AD5" w:rsidRDefault="00F53AD5">
      <w:pPr>
        <w:jc w:val="both"/>
        <w:rPr>
          <w:sz w:val="22"/>
        </w:rPr>
      </w:pPr>
      <w:r>
        <w:rPr>
          <w:sz w:val="22"/>
        </w:rPr>
        <w:t xml:space="preserve">Identify persons benefiting from the project and enter the number of </w:t>
      </w:r>
      <w:r>
        <w:rPr>
          <w:b/>
          <w:sz w:val="22"/>
        </w:rPr>
        <w:t>total beneficiaries</w:t>
      </w:r>
      <w:r>
        <w:rPr>
          <w:sz w:val="22"/>
        </w:rPr>
        <w:t xml:space="preserve"> for all activities (exclude engineering, planning and administration).  </w:t>
      </w:r>
      <w:r>
        <w:rPr>
          <w:sz w:val="22"/>
          <w:u w:val="single"/>
        </w:rPr>
        <w:t>Individuals who receive benefit from more than one activity should not be double counted within the total</w:t>
      </w:r>
      <w:r>
        <w:rPr>
          <w:sz w:val="22"/>
        </w:rPr>
        <w:t xml:space="preserve">.  For each activity, persons must be identified by racial and ethnic background.  </w:t>
      </w:r>
      <w:r>
        <w:rPr>
          <w:b/>
          <w:sz w:val="22"/>
        </w:rPr>
        <w:t>The individual themselves make this determination</w:t>
      </w:r>
      <w:r>
        <w:rPr>
          <w:sz w:val="22"/>
        </w:rPr>
        <w:t>.</w:t>
      </w:r>
    </w:p>
    <w:p w14:paraId="3EB1124A" w14:textId="307BBDE8" w:rsidR="0073176C" w:rsidRDefault="007C11C6">
      <w:pPr>
        <w:jc w:val="both"/>
        <w:rPr>
          <w:i/>
        </w:rPr>
      </w:pPr>
      <w:hyperlink r:id="rId23" w:history="1">
        <w:r w:rsidR="009F1DD8" w:rsidRPr="0067546F">
          <w:rPr>
            <w:rStyle w:val="Hyperlink"/>
            <w:i/>
          </w:rPr>
          <w:t>https://kydlgweb.ky.gov/Documents/CDBG_cities/BenefitProfilewithBudgetInfo.xls</w:t>
        </w:r>
      </w:hyperlink>
      <w:r w:rsidR="009F1DD8">
        <w:rPr>
          <w:i/>
        </w:rPr>
        <w:t xml:space="preserve"> </w:t>
      </w:r>
    </w:p>
    <w:p w14:paraId="2A176E23" w14:textId="77777777" w:rsidR="009F1DD8" w:rsidRDefault="009F1DD8">
      <w:pPr>
        <w:jc w:val="both"/>
        <w:rPr>
          <w:i/>
        </w:rPr>
      </w:pPr>
    </w:p>
    <w:p w14:paraId="5FE8F29B" w14:textId="77777777" w:rsidR="0073176C" w:rsidRPr="009A691A" w:rsidRDefault="0073176C" w:rsidP="0073176C">
      <w:pPr>
        <w:pStyle w:val="Header"/>
        <w:tabs>
          <w:tab w:val="clear" w:pos="4320"/>
          <w:tab w:val="center" w:pos="2340"/>
          <w:tab w:val="center" w:pos="7290"/>
        </w:tabs>
        <w:jc w:val="both"/>
        <w:rPr>
          <w:sz w:val="22"/>
          <w:szCs w:val="22"/>
        </w:rPr>
      </w:pPr>
      <w:r w:rsidRPr="009A691A">
        <w:rPr>
          <w:color w:val="FF0000"/>
          <w:sz w:val="22"/>
          <w:szCs w:val="22"/>
          <w:u w:val="single"/>
        </w:rPr>
        <w:t xml:space="preserve">Replace this page with the completed </w:t>
      </w:r>
      <w:r>
        <w:rPr>
          <w:color w:val="FF0000"/>
          <w:sz w:val="22"/>
          <w:szCs w:val="22"/>
          <w:u w:val="single"/>
        </w:rPr>
        <w:t>Person Benefit Profile</w:t>
      </w:r>
      <w:r w:rsidRPr="009A691A">
        <w:rPr>
          <w:color w:val="FF0000"/>
          <w:sz w:val="22"/>
          <w:szCs w:val="22"/>
          <w:u w:val="single"/>
        </w:rPr>
        <w:t xml:space="preserve"> for this </w:t>
      </w:r>
      <w:proofErr w:type="gramStart"/>
      <w:r w:rsidRPr="009A691A">
        <w:rPr>
          <w:color w:val="FF0000"/>
          <w:sz w:val="22"/>
          <w:szCs w:val="22"/>
          <w:u w:val="single"/>
        </w:rPr>
        <w:t>application</w:t>
      </w:r>
      <w:proofErr w:type="gramEnd"/>
    </w:p>
    <w:p w14:paraId="06AFFF80" w14:textId="77777777" w:rsidR="00F53AD5" w:rsidRDefault="00F53AD5">
      <w:pPr>
        <w:jc w:val="both"/>
        <w:rPr>
          <w:sz w:val="22"/>
        </w:rPr>
      </w:pPr>
    </w:p>
    <w:p w14:paraId="28E98727" w14:textId="77777777" w:rsidR="00F53AD5" w:rsidRDefault="00F53AD5">
      <w:pPr>
        <w:numPr>
          <w:ilvl w:val="0"/>
          <w:numId w:val="26"/>
        </w:numPr>
        <w:tabs>
          <w:tab w:val="left" w:pos="-1440"/>
        </w:tabs>
        <w:jc w:val="both"/>
        <w:rPr>
          <w:sz w:val="22"/>
        </w:rPr>
      </w:pPr>
      <w:r>
        <w:rPr>
          <w:sz w:val="22"/>
        </w:rPr>
        <w:t xml:space="preserve">At the top of the page, list </w:t>
      </w:r>
      <w:r>
        <w:rPr>
          <w:b/>
          <w:sz w:val="22"/>
        </w:rPr>
        <w:t>total</w:t>
      </w:r>
      <w:r>
        <w:rPr>
          <w:sz w:val="22"/>
        </w:rPr>
        <w:t xml:space="preserve"> number of beneficiaries for </w:t>
      </w:r>
      <w:r w:rsidRPr="00BF61CA">
        <w:rPr>
          <w:color w:val="FF0000"/>
          <w:sz w:val="22"/>
        </w:rPr>
        <w:t>all</w:t>
      </w:r>
      <w:r>
        <w:rPr>
          <w:sz w:val="22"/>
        </w:rPr>
        <w:t xml:space="preserve"> activities.</w:t>
      </w:r>
    </w:p>
    <w:p w14:paraId="21F298BE" w14:textId="77777777" w:rsidR="00F53AD5" w:rsidRDefault="00F53AD5">
      <w:pPr>
        <w:tabs>
          <w:tab w:val="left" w:pos="-1440"/>
        </w:tabs>
        <w:ind w:left="120"/>
        <w:jc w:val="both"/>
        <w:rPr>
          <w:sz w:val="22"/>
        </w:rPr>
      </w:pPr>
    </w:p>
    <w:p w14:paraId="72DA85FD" w14:textId="77777777" w:rsidR="00F53AD5" w:rsidRDefault="00F53AD5">
      <w:pPr>
        <w:numPr>
          <w:ilvl w:val="0"/>
          <w:numId w:val="26"/>
        </w:numPr>
        <w:tabs>
          <w:tab w:val="left" w:pos="-1440"/>
        </w:tabs>
        <w:jc w:val="both"/>
        <w:rPr>
          <w:sz w:val="22"/>
        </w:rPr>
      </w:pPr>
      <w:r>
        <w:rPr>
          <w:sz w:val="22"/>
        </w:rPr>
        <w:t>List the proposed activity number (exclude engineering, planning, and administration).</w:t>
      </w:r>
    </w:p>
    <w:p w14:paraId="44533A5D" w14:textId="77777777" w:rsidR="00F53AD5" w:rsidRDefault="00F53AD5">
      <w:pPr>
        <w:tabs>
          <w:tab w:val="left" w:pos="-1440"/>
          <w:tab w:val="left" w:pos="540"/>
        </w:tabs>
        <w:jc w:val="both"/>
        <w:rPr>
          <w:sz w:val="22"/>
        </w:rPr>
      </w:pPr>
    </w:p>
    <w:p w14:paraId="47F2DA93" w14:textId="77777777" w:rsidR="00F53AD5" w:rsidRDefault="00F53AD5">
      <w:pPr>
        <w:numPr>
          <w:ilvl w:val="0"/>
          <w:numId w:val="26"/>
        </w:numPr>
        <w:tabs>
          <w:tab w:val="left" w:pos="-1440"/>
        </w:tabs>
        <w:jc w:val="both"/>
        <w:rPr>
          <w:sz w:val="22"/>
        </w:rPr>
      </w:pPr>
      <w:r>
        <w:rPr>
          <w:sz w:val="22"/>
        </w:rPr>
        <w:t xml:space="preserve">List number of </w:t>
      </w:r>
      <w:r>
        <w:rPr>
          <w:b/>
          <w:sz w:val="22"/>
        </w:rPr>
        <w:t>White</w:t>
      </w:r>
      <w:r>
        <w:rPr>
          <w:sz w:val="22"/>
        </w:rPr>
        <w:t xml:space="preserve"> persons benefiting.  (A person having origins in any of the original people of </w:t>
      </w:r>
      <w:smartTag w:uri="urn:schemas-microsoft-com:office:smarttags" w:element="place">
        <w:r>
          <w:rPr>
            <w:sz w:val="22"/>
          </w:rPr>
          <w:t>Europe</w:t>
        </w:r>
      </w:smartTag>
      <w:r>
        <w:rPr>
          <w:sz w:val="22"/>
        </w:rPr>
        <w:t xml:space="preserve">, </w:t>
      </w:r>
      <w:smartTag w:uri="urn:schemas-microsoft-com:office:smarttags" w:element="place">
        <w:r>
          <w:rPr>
            <w:sz w:val="22"/>
          </w:rPr>
          <w:t>North Africa</w:t>
        </w:r>
      </w:smartTag>
      <w:r>
        <w:rPr>
          <w:sz w:val="22"/>
        </w:rPr>
        <w:t xml:space="preserve">, or the </w:t>
      </w:r>
      <w:smartTag w:uri="urn:schemas-microsoft-com:office:smarttags" w:element="place">
        <w:r>
          <w:rPr>
            <w:sz w:val="22"/>
          </w:rPr>
          <w:t>Middle East</w:t>
        </w:r>
      </w:smartTag>
      <w:r>
        <w:rPr>
          <w:sz w:val="22"/>
        </w:rPr>
        <w:t>)</w:t>
      </w:r>
    </w:p>
    <w:p w14:paraId="4AB81C9B" w14:textId="77777777" w:rsidR="00F53AD5" w:rsidRDefault="00F53AD5">
      <w:pPr>
        <w:tabs>
          <w:tab w:val="left" w:pos="540"/>
        </w:tabs>
        <w:ind w:left="540" w:hanging="540"/>
        <w:jc w:val="both"/>
        <w:rPr>
          <w:sz w:val="22"/>
        </w:rPr>
      </w:pPr>
    </w:p>
    <w:p w14:paraId="142E5308" w14:textId="77777777" w:rsidR="00F53AD5" w:rsidRDefault="00F53AD5">
      <w:pPr>
        <w:numPr>
          <w:ilvl w:val="0"/>
          <w:numId w:val="26"/>
        </w:numPr>
        <w:tabs>
          <w:tab w:val="left" w:pos="-1440"/>
        </w:tabs>
        <w:jc w:val="both"/>
        <w:rPr>
          <w:sz w:val="22"/>
        </w:rPr>
      </w:pPr>
      <w:r>
        <w:rPr>
          <w:sz w:val="22"/>
        </w:rPr>
        <w:t xml:space="preserve">List number of </w:t>
      </w:r>
      <w:r>
        <w:rPr>
          <w:b/>
          <w:sz w:val="22"/>
        </w:rPr>
        <w:t>Black/African American</w:t>
      </w:r>
      <w:r>
        <w:rPr>
          <w:sz w:val="22"/>
        </w:rPr>
        <w:t xml:space="preserve"> persons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503422E3" w14:textId="77777777" w:rsidR="00F53AD5" w:rsidRDefault="00F53AD5">
      <w:pPr>
        <w:tabs>
          <w:tab w:val="left" w:pos="-1440"/>
        </w:tabs>
        <w:jc w:val="both"/>
        <w:rPr>
          <w:sz w:val="22"/>
        </w:rPr>
      </w:pPr>
    </w:p>
    <w:p w14:paraId="7B2B3527" w14:textId="77777777" w:rsidR="00F53AD5" w:rsidRDefault="00F53AD5">
      <w:pPr>
        <w:numPr>
          <w:ilvl w:val="0"/>
          <w:numId w:val="26"/>
        </w:numPr>
        <w:tabs>
          <w:tab w:val="left" w:pos="-1440"/>
        </w:tabs>
        <w:jc w:val="both"/>
        <w:rPr>
          <w:sz w:val="22"/>
        </w:rPr>
      </w:pPr>
      <w:r>
        <w:rPr>
          <w:sz w:val="22"/>
        </w:rPr>
        <w:t xml:space="preserve">List number of </w:t>
      </w:r>
      <w:r>
        <w:rPr>
          <w:b/>
          <w:sz w:val="22"/>
        </w:rPr>
        <w:t>Asian</w:t>
      </w:r>
      <w:r>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43A31F71" w14:textId="77777777" w:rsidR="00F53AD5" w:rsidRDefault="00F53AD5">
      <w:pPr>
        <w:tabs>
          <w:tab w:val="left" w:pos="-1440"/>
        </w:tabs>
        <w:jc w:val="both"/>
        <w:rPr>
          <w:sz w:val="22"/>
        </w:rPr>
      </w:pPr>
    </w:p>
    <w:p w14:paraId="63F9F8B5" w14:textId="77777777" w:rsidR="00F53AD5" w:rsidRDefault="00F53AD5">
      <w:pPr>
        <w:numPr>
          <w:ilvl w:val="0"/>
          <w:numId w:val="26"/>
        </w:numPr>
        <w:tabs>
          <w:tab w:val="left" w:pos="-1440"/>
        </w:tabs>
        <w:jc w:val="both"/>
        <w:rPr>
          <w:sz w:val="22"/>
        </w:rPr>
      </w:pPr>
      <w:r>
        <w:rPr>
          <w:sz w:val="22"/>
        </w:rPr>
        <w:t xml:space="preserve">List number of </w:t>
      </w:r>
      <w:r>
        <w:rPr>
          <w:b/>
          <w:sz w:val="22"/>
        </w:rPr>
        <w:t>American Indian/Alaskan Native</w:t>
      </w:r>
      <w:r>
        <w:rPr>
          <w:sz w:val="22"/>
        </w:rPr>
        <w:t xml:space="preserve"> persons benefiting.  (A person having origins in any of the original peoples of North, Central and South America and who maintain tribal affiliation or community attachment.)</w:t>
      </w:r>
    </w:p>
    <w:p w14:paraId="07C71C9C" w14:textId="77777777" w:rsidR="00F53AD5" w:rsidRDefault="00F53AD5">
      <w:pPr>
        <w:tabs>
          <w:tab w:val="left" w:pos="-1440"/>
        </w:tabs>
        <w:jc w:val="both"/>
        <w:rPr>
          <w:sz w:val="22"/>
        </w:rPr>
      </w:pPr>
    </w:p>
    <w:p w14:paraId="7CA152E0" w14:textId="77777777" w:rsidR="00F53AD5" w:rsidRDefault="00F53AD5">
      <w:pPr>
        <w:numPr>
          <w:ilvl w:val="0"/>
          <w:numId w:val="26"/>
        </w:numPr>
        <w:tabs>
          <w:tab w:val="left" w:pos="-1440"/>
        </w:tabs>
        <w:jc w:val="both"/>
        <w:rPr>
          <w:sz w:val="22"/>
        </w:rPr>
      </w:pPr>
      <w:r>
        <w:rPr>
          <w:sz w:val="22"/>
        </w:rPr>
        <w:t xml:space="preserve">List number of </w:t>
      </w:r>
      <w:r>
        <w:rPr>
          <w:b/>
          <w:sz w:val="22"/>
        </w:rPr>
        <w:t>Native Hawaiian/Other Pacific Islander</w:t>
      </w:r>
      <w:r>
        <w:rPr>
          <w:sz w:val="22"/>
        </w:rPr>
        <w:t xml:space="preserve"> persons benefiting.  (A person having origins in any of the original peoples of </w:t>
      </w:r>
      <w:smartTag w:uri="urn:schemas-microsoft-com:office:smarttags" w:element="place">
        <w:smartTag w:uri="urn:schemas-microsoft-com:office:smarttags" w:element="State">
          <w:r>
            <w:rPr>
              <w:sz w:val="22"/>
            </w:rPr>
            <w:t>Hawaii</w:t>
          </w:r>
        </w:smartTag>
      </w:smartTag>
      <w:r>
        <w:rPr>
          <w:sz w:val="22"/>
        </w:rPr>
        <w:t xml:space="preserve">, </w:t>
      </w:r>
      <w:smartTag w:uri="urn:schemas-microsoft-com:office:smarttags" w:element="place">
        <w:r>
          <w:rPr>
            <w:sz w:val="22"/>
          </w:rPr>
          <w:t>Guam</w:t>
        </w:r>
      </w:smartTag>
      <w:r>
        <w:rPr>
          <w:sz w:val="22"/>
        </w:rPr>
        <w:t xml:space="preserve">, </w:t>
      </w:r>
      <w:smartTag w:uri="urn:schemas-microsoft-com:office:smarttags" w:element="place">
        <w:r>
          <w:rPr>
            <w:sz w:val="22"/>
          </w:rPr>
          <w:t>Samoa</w:t>
        </w:r>
      </w:smartTag>
      <w:r>
        <w:rPr>
          <w:sz w:val="22"/>
        </w:rPr>
        <w:t xml:space="preserve">,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53F56325" w14:textId="77777777" w:rsidR="00F53AD5" w:rsidRDefault="00F53AD5">
      <w:pPr>
        <w:tabs>
          <w:tab w:val="left" w:pos="-1440"/>
        </w:tabs>
        <w:jc w:val="both"/>
        <w:rPr>
          <w:sz w:val="22"/>
        </w:rPr>
      </w:pPr>
    </w:p>
    <w:p w14:paraId="07E96161" w14:textId="77777777" w:rsidR="00F53AD5" w:rsidRDefault="00F53AD5">
      <w:pPr>
        <w:numPr>
          <w:ilvl w:val="0"/>
          <w:numId w:val="26"/>
        </w:numPr>
        <w:tabs>
          <w:tab w:val="left" w:pos="-1440"/>
        </w:tabs>
        <w:jc w:val="both"/>
        <w:rPr>
          <w:sz w:val="22"/>
        </w:rPr>
      </w:pPr>
      <w:r>
        <w:rPr>
          <w:sz w:val="22"/>
        </w:rPr>
        <w:t xml:space="preserve">List number of </w:t>
      </w:r>
      <w:r>
        <w:rPr>
          <w:b/>
          <w:sz w:val="22"/>
        </w:rPr>
        <w:t>American Indian/Alaskan Native &amp; Other</w:t>
      </w:r>
      <w:r>
        <w:rPr>
          <w:sz w:val="22"/>
        </w:rPr>
        <w:t xml:space="preserve"> persons benefiting.</w:t>
      </w:r>
    </w:p>
    <w:p w14:paraId="1F497F09" w14:textId="77777777" w:rsidR="00F53AD5" w:rsidRDefault="00F53AD5">
      <w:pPr>
        <w:tabs>
          <w:tab w:val="left" w:pos="-1440"/>
        </w:tabs>
        <w:jc w:val="both"/>
        <w:rPr>
          <w:sz w:val="22"/>
        </w:rPr>
      </w:pPr>
    </w:p>
    <w:p w14:paraId="619B49F8" w14:textId="77777777" w:rsidR="00F53AD5" w:rsidRDefault="00F53AD5">
      <w:pPr>
        <w:numPr>
          <w:ilvl w:val="0"/>
          <w:numId w:val="26"/>
        </w:numPr>
        <w:tabs>
          <w:tab w:val="left" w:pos="-1440"/>
        </w:tabs>
        <w:jc w:val="both"/>
        <w:rPr>
          <w:sz w:val="22"/>
        </w:rPr>
      </w:pPr>
      <w:r>
        <w:rPr>
          <w:sz w:val="22"/>
        </w:rPr>
        <w:t xml:space="preserve">List number of </w:t>
      </w:r>
      <w:r>
        <w:rPr>
          <w:b/>
          <w:sz w:val="22"/>
        </w:rPr>
        <w:t>Asian &amp; White</w:t>
      </w:r>
      <w:r>
        <w:rPr>
          <w:sz w:val="22"/>
        </w:rPr>
        <w:t xml:space="preserve"> persons benefiting.</w:t>
      </w:r>
    </w:p>
    <w:p w14:paraId="1D7196CC" w14:textId="77777777" w:rsidR="00F53AD5" w:rsidRDefault="00F53AD5">
      <w:pPr>
        <w:tabs>
          <w:tab w:val="left" w:pos="-1440"/>
        </w:tabs>
        <w:jc w:val="both"/>
        <w:rPr>
          <w:sz w:val="22"/>
        </w:rPr>
      </w:pPr>
    </w:p>
    <w:p w14:paraId="29B2D293" w14:textId="77777777" w:rsidR="00F53AD5" w:rsidRDefault="00F53AD5">
      <w:pPr>
        <w:numPr>
          <w:ilvl w:val="0"/>
          <w:numId w:val="26"/>
        </w:numPr>
        <w:tabs>
          <w:tab w:val="left" w:pos="-1440"/>
        </w:tabs>
        <w:jc w:val="both"/>
        <w:rPr>
          <w:sz w:val="22"/>
        </w:rPr>
      </w:pPr>
      <w:r>
        <w:rPr>
          <w:sz w:val="22"/>
        </w:rPr>
        <w:t xml:space="preserve">List number of </w:t>
      </w:r>
      <w:r>
        <w:rPr>
          <w:b/>
          <w:sz w:val="22"/>
        </w:rPr>
        <w:t>Black/African American &amp; White</w:t>
      </w:r>
      <w:r>
        <w:rPr>
          <w:sz w:val="22"/>
        </w:rPr>
        <w:t xml:space="preserve"> persons benefiting.</w:t>
      </w:r>
    </w:p>
    <w:p w14:paraId="4C45094C" w14:textId="77777777" w:rsidR="00F53AD5" w:rsidRDefault="00F53AD5">
      <w:pPr>
        <w:tabs>
          <w:tab w:val="left" w:pos="-1440"/>
        </w:tabs>
        <w:jc w:val="both"/>
        <w:rPr>
          <w:sz w:val="22"/>
        </w:rPr>
      </w:pPr>
    </w:p>
    <w:p w14:paraId="0F8295C8" w14:textId="77777777" w:rsidR="00F53AD5" w:rsidRDefault="00F53AD5">
      <w:pPr>
        <w:numPr>
          <w:ilvl w:val="0"/>
          <w:numId w:val="26"/>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persons benefiting.</w:t>
      </w:r>
    </w:p>
    <w:p w14:paraId="1FB8E616" w14:textId="77777777" w:rsidR="00F53AD5" w:rsidRDefault="00F53AD5">
      <w:pPr>
        <w:tabs>
          <w:tab w:val="left" w:pos="-1440"/>
        </w:tabs>
        <w:jc w:val="both"/>
        <w:rPr>
          <w:sz w:val="22"/>
        </w:rPr>
      </w:pPr>
    </w:p>
    <w:p w14:paraId="135F97F6" w14:textId="77777777" w:rsidR="00F53AD5" w:rsidRDefault="00F53AD5">
      <w:pPr>
        <w:numPr>
          <w:ilvl w:val="0"/>
          <w:numId w:val="26"/>
        </w:numPr>
        <w:tabs>
          <w:tab w:val="left" w:pos="-1440"/>
        </w:tabs>
        <w:jc w:val="both"/>
        <w:rPr>
          <w:sz w:val="22"/>
        </w:rPr>
      </w:pPr>
      <w:r>
        <w:rPr>
          <w:sz w:val="22"/>
        </w:rPr>
        <w:t xml:space="preserve">List number of </w:t>
      </w:r>
      <w:r>
        <w:rPr>
          <w:b/>
          <w:sz w:val="22"/>
        </w:rPr>
        <w:t xml:space="preserve">Other Multi-Racial </w:t>
      </w:r>
      <w:r>
        <w:rPr>
          <w:sz w:val="22"/>
        </w:rPr>
        <w:t>persons benefiting.</w:t>
      </w:r>
    </w:p>
    <w:p w14:paraId="55557429" w14:textId="77777777" w:rsidR="00F53AD5" w:rsidRDefault="00F53AD5">
      <w:pPr>
        <w:tabs>
          <w:tab w:val="left" w:pos="-1440"/>
        </w:tabs>
        <w:jc w:val="both"/>
        <w:rPr>
          <w:sz w:val="22"/>
        </w:rPr>
      </w:pPr>
    </w:p>
    <w:p w14:paraId="4A5620C9" w14:textId="77777777" w:rsidR="00F53AD5" w:rsidRDefault="00F53AD5">
      <w:pPr>
        <w:numPr>
          <w:ilvl w:val="0"/>
          <w:numId w:val="26"/>
        </w:numPr>
        <w:tabs>
          <w:tab w:val="left" w:pos="-1440"/>
        </w:tabs>
        <w:jc w:val="both"/>
        <w:rPr>
          <w:sz w:val="22"/>
        </w:rPr>
      </w:pPr>
      <w:r>
        <w:rPr>
          <w:sz w:val="22"/>
        </w:rPr>
        <w:t xml:space="preserve">Add together and </w:t>
      </w:r>
      <w:r>
        <w:rPr>
          <w:b/>
          <w:sz w:val="22"/>
        </w:rPr>
        <w:t>total</w:t>
      </w:r>
      <w:r>
        <w:rPr>
          <w:sz w:val="22"/>
        </w:rPr>
        <w:t xml:space="preserve"> the number of beneficiaries for all races for an activity and enter the number in the total space.</w:t>
      </w:r>
    </w:p>
    <w:p w14:paraId="65349B54" w14:textId="77777777" w:rsidR="00F53AD5" w:rsidRDefault="00F53AD5">
      <w:pPr>
        <w:tabs>
          <w:tab w:val="left" w:pos="-1440"/>
        </w:tabs>
        <w:jc w:val="both"/>
        <w:rPr>
          <w:sz w:val="22"/>
        </w:rPr>
      </w:pPr>
    </w:p>
    <w:p w14:paraId="2E37DD54" w14:textId="77777777" w:rsidR="00F53AD5" w:rsidRDefault="00F53AD5">
      <w:pPr>
        <w:numPr>
          <w:ilvl w:val="0"/>
          <w:numId w:val="26"/>
        </w:numPr>
        <w:tabs>
          <w:tab w:val="left" w:pos="-1440"/>
        </w:tabs>
        <w:jc w:val="both"/>
        <w:rPr>
          <w:sz w:val="22"/>
        </w:rPr>
      </w:pPr>
      <w:r>
        <w:rPr>
          <w:sz w:val="22"/>
        </w:rPr>
        <w:t xml:space="preserve">List number of </w:t>
      </w:r>
      <w:r>
        <w:rPr>
          <w:b/>
          <w:sz w:val="22"/>
        </w:rPr>
        <w:t>Hispanic</w:t>
      </w:r>
      <w:r>
        <w:rPr>
          <w:sz w:val="22"/>
        </w:rPr>
        <w:t xml:space="preserve"> persons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w:t>
      </w:r>
      <w:r w:rsidR="009C24A8">
        <w:rPr>
          <w:sz w:val="22"/>
        </w:rPr>
        <w:t>believe</w:t>
      </w:r>
      <w:r>
        <w:rPr>
          <w:sz w:val="22"/>
        </w:rPr>
        <w:t xml:space="preserve"> themselves to be Hispanic.</w:t>
      </w:r>
    </w:p>
    <w:p w14:paraId="3032A400" w14:textId="77777777" w:rsidR="00F53AD5" w:rsidRDefault="00F53AD5">
      <w:pPr>
        <w:tabs>
          <w:tab w:val="left" w:pos="-1440"/>
        </w:tabs>
        <w:jc w:val="both"/>
        <w:rPr>
          <w:sz w:val="22"/>
        </w:rPr>
      </w:pPr>
    </w:p>
    <w:p w14:paraId="21CA6E97" w14:textId="77777777" w:rsidR="00F53AD5" w:rsidRDefault="00F53AD5">
      <w:pPr>
        <w:numPr>
          <w:ilvl w:val="0"/>
          <w:numId w:val="26"/>
        </w:numPr>
        <w:tabs>
          <w:tab w:val="left" w:pos="-1440"/>
        </w:tabs>
        <w:jc w:val="both"/>
        <w:rPr>
          <w:sz w:val="22"/>
        </w:rPr>
      </w:pPr>
      <w:r>
        <w:rPr>
          <w:sz w:val="22"/>
        </w:rPr>
        <w:t>Show the Total of all Hispanic persons.</w:t>
      </w:r>
    </w:p>
    <w:p w14:paraId="6E01617B" w14:textId="77777777" w:rsidR="00F53AD5" w:rsidRDefault="00F53AD5">
      <w:pPr>
        <w:tabs>
          <w:tab w:val="left" w:pos="-1440"/>
        </w:tabs>
        <w:jc w:val="both"/>
        <w:rPr>
          <w:sz w:val="22"/>
        </w:rPr>
      </w:pPr>
    </w:p>
    <w:p w14:paraId="4605A897" w14:textId="77777777" w:rsidR="00F53AD5" w:rsidRDefault="00F53AD5">
      <w:pPr>
        <w:numPr>
          <w:ilvl w:val="0"/>
          <w:numId w:val="26"/>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62217AE6" w14:textId="77777777" w:rsidR="00F53AD5" w:rsidRDefault="00F53AD5" w:rsidP="00F53AD5">
      <w:pPr>
        <w:tabs>
          <w:tab w:val="left" w:pos="-1440"/>
        </w:tabs>
        <w:jc w:val="both"/>
        <w:rPr>
          <w:sz w:val="22"/>
        </w:rPr>
      </w:pPr>
    </w:p>
    <w:p w14:paraId="3974C5C9" w14:textId="77777777" w:rsidR="00F53AD5" w:rsidRDefault="00F53AD5">
      <w:pPr>
        <w:numPr>
          <w:ilvl w:val="0"/>
          <w:numId w:val="26"/>
        </w:numPr>
        <w:tabs>
          <w:tab w:val="left" w:pos="-1440"/>
        </w:tabs>
        <w:jc w:val="both"/>
        <w:rPr>
          <w:sz w:val="22"/>
        </w:rPr>
      </w:pPr>
      <w:r>
        <w:rPr>
          <w:sz w:val="22"/>
        </w:rPr>
        <w:t xml:space="preserve">List number and percent of </w:t>
      </w:r>
      <w:r>
        <w:rPr>
          <w:b/>
          <w:sz w:val="22"/>
        </w:rPr>
        <w:t>extremely low income</w:t>
      </w:r>
      <w:r>
        <w:rPr>
          <w:sz w:val="22"/>
        </w:rPr>
        <w:t xml:space="preserve"> persons benefiting (0% to 30% of median).</w:t>
      </w:r>
    </w:p>
    <w:p w14:paraId="4FD49001" w14:textId="77777777" w:rsidR="00F53AD5" w:rsidRDefault="00F53AD5">
      <w:pPr>
        <w:tabs>
          <w:tab w:val="left" w:pos="-1440"/>
        </w:tabs>
        <w:jc w:val="both"/>
        <w:rPr>
          <w:sz w:val="22"/>
        </w:rPr>
      </w:pPr>
    </w:p>
    <w:p w14:paraId="28A543FE" w14:textId="77777777" w:rsidR="00F53AD5" w:rsidRDefault="00F53AD5">
      <w:pPr>
        <w:numPr>
          <w:ilvl w:val="0"/>
          <w:numId w:val="26"/>
        </w:numPr>
        <w:tabs>
          <w:tab w:val="left" w:pos="-1440"/>
        </w:tabs>
        <w:jc w:val="both"/>
        <w:rPr>
          <w:sz w:val="22"/>
        </w:rPr>
      </w:pPr>
      <w:r>
        <w:rPr>
          <w:sz w:val="22"/>
        </w:rPr>
        <w:t xml:space="preserve">List number and percent of </w:t>
      </w:r>
      <w:r>
        <w:rPr>
          <w:b/>
          <w:sz w:val="22"/>
        </w:rPr>
        <w:t>very low income</w:t>
      </w:r>
      <w:r>
        <w:rPr>
          <w:sz w:val="22"/>
        </w:rPr>
        <w:t xml:space="preserve"> persons benefiting (31% to 50% of median).</w:t>
      </w:r>
    </w:p>
    <w:p w14:paraId="672E21A4" w14:textId="77777777" w:rsidR="00F53AD5" w:rsidRDefault="00F53AD5">
      <w:pPr>
        <w:tabs>
          <w:tab w:val="left" w:pos="-1440"/>
        </w:tabs>
        <w:jc w:val="both"/>
        <w:rPr>
          <w:sz w:val="22"/>
        </w:rPr>
      </w:pPr>
    </w:p>
    <w:p w14:paraId="6FCD7D85" w14:textId="77777777" w:rsidR="00F53AD5" w:rsidRDefault="00F53AD5">
      <w:pPr>
        <w:numPr>
          <w:ilvl w:val="0"/>
          <w:numId w:val="26"/>
        </w:numPr>
        <w:tabs>
          <w:tab w:val="left" w:pos="-1440"/>
        </w:tabs>
        <w:jc w:val="both"/>
        <w:rPr>
          <w:sz w:val="22"/>
        </w:rPr>
      </w:pPr>
      <w:r>
        <w:rPr>
          <w:sz w:val="22"/>
        </w:rPr>
        <w:t xml:space="preserve">List number and percent of </w:t>
      </w:r>
      <w:r>
        <w:rPr>
          <w:b/>
          <w:sz w:val="22"/>
        </w:rPr>
        <w:t>low income</w:t>
      </w:r>
      <w:r>
        <w:rPr>
          <w:sz w:val="22"/>
        </w:rPr>
        <w:t xml:space="preserve"> persons benefiting (51% to 80% of median).</w:t>
      </w:r>
    </w:p>
    <w:p w14:paraId="39555B91" w14:textId="77777777" w:rsidR="00F53AD5" w:rsidRDefault="00F53AD5" w:rsidP="00F53AD5">
      <w:pPr>
        <w:tabs>
          <w:tab w:val="left" w:pos="-1440"/>
        </w:tabs>
        <w:jc w:val="both"/>
        <w:rPr>
          <w:sz w:val="22"/>
        </w:rPr>
      </w:pPr>
    </w:p>
    <w:p w14:paraId="1AA69415" w14:textId="77777777" w:rsidR="00F53AD5" w:rsidRDefault="00F53AD5" w:rsidP="00F53AD5">
      <w:pPr>
        <w:numPr>
          <w:ilvl w:val="0"/>
          <w:numId w:val="26"/>
        </w:numPr>
        <w:tabs>
          <w:tab w:val="left" w:pos="-1440"/>
        </w:tabs>
        <w:spacing w:line="480" w:lineRule="auto"/>
        <w:ind w:left="533" w:hanging="418"/>
        <w:jc w:val="both"/>
        <w:rPr>
          <w:sz w:val="22"/>
        </w:rPr>
      </w:pPr>
      <w:r>
        <w:rPr>
          <w:sz w:val="22"/>
        </w:rPr>
        <w:t>Add 17, 18, and 19 together and show the total number and percentage of LMI persons.</w:t>
      </w:r>
    </w:p>
    <w:p w14:paraId="038BAB45" w14:textId="77777777" w:rsidR="00F53AD5" w:rsidRDefault="00F53AD5" w:rsidP="00F53AD5">
      <w:pPr>
        <w:numPr>
          <w:ilvl w:val="0"/>
          <w:numId w:val="26"/>
        </w:numPr>
        <w:tabs>
          <w:tab w:val="left" w:pos="-1440"/>
        </w:tabs>
        <w:jc w:val="both"/>
        <w:rPr>
          <w:sz w:val="22"/>
        </w:rPr>
      </w:pPr>
      <w:r>
        <w:rPr>
          <w:sz w:val="22"/>
        </w:rPr>
        <w:t>List number of persons who are not low to moderate income (above 81% of median).</w:t>
      </w:r>
    </w:p>
    <w:p w14:paraId="20362E0A" w14:textId="77777777" w:rsidR="00F53AD5" w:rsidRDefault="00F53AD5" w:rsidP="00F53AD5">
      <w:pPr>
        <w:tabs>
          <w:tab w:val="left" w:pos="-1440"/>
        </w:tabs>
        <w:jc w:val="both"/>
        <w:rPr>
          <w:sz w:val="22"/>
        </w:rPr>
      </w:pPr>
    </w:p>
    <w:p w14:paraId="59910368" w14:textId="3D5DAA19" w:rsidR="00F53AD5" w:rsidRDefault="00F53AD5">
      <w:pPr>
        <w:numPr>
          <w:ilvl w:val="0"/>
          <w:numId w:val="26"/>
        </w:numPr>
        <w:tabs>
          <w:tab w:val="left" w:pos="-1440"/>
        </w:tabs>
        <w:jc w:val="both"/>
        <w:rPr>
          <w:sz w:val="22"/>
        </w:rPr>
      </w:pPr>
      <w:r>
        <w:rPr>
          <w:sz w:val="22"/>
        </w:rPr>
        <w:t>List all sources of funding (</w:t>
      </w:r>
      <w:r w:rsidR="00E06F84">
        <w:rPr>
          <w:sz w:val="22"/>
        </w:rPr>
        <w:t>RHP</w:t>
      </w:r>
      <w:r>
        <w:rPr>
          <w:sz w:val="22"/>
        </w:rPr>
        <w:t xml:space="preserve">, HOME, ESG, HOPWA, ARC, </w:t>
      </w:r>
      <w:proofErr w:type="spellStart"/>
      <w:r>
        <w:rPr>
          <w:sz w:val="22"/>
        </w:rPr>
        <w:t>etc</w:t>
      </w:r>
      <w:proofErr w:type="spellEnd"/>
      <w:r>
        <w:rPr>
          <w:sz w:val="22"/>
        </w:rPr>
        <w:t xml:space="preserve">) and amount of funds to be expended  </w:t>
      </w:r>
      <w:r w:rsidRPr="00D23C48">
        <w:rPr>
          <w:b/>
          <w:sz w:val="22"/>
        </w:rPr>
        <w:t>by project activity</w:t>
      </w:r>
      <w:r>
        <w:rPr>
          <w:sz w:val="22"/>
        </w:rPr>
        <w:t xml:space="preserve">.  </w:t>
      </w:r>
    </w:p>
    <w:p w14:paraId="2B3C9B74" w14:textId="77777777" w:rsidR="00F53AD5" w:rsidRDefault="00F53AD5">
      <w:pPr>
        <w:tabs>
          <w:tab w:val="left" w:pos="-1440"/>
        </w:tabs>
        <w:jc w:val="both"/>
        <w:rPr>
          <w:sz w:val="22"/>
        </w:rPr>
      </w:pPr>
    </w:p>
    <w:p w14:paraId="4F246F7B" w14:textId="478407FE" w:rsidR="0021094B" w:rsidRDefault="00F53AD5">
      <w:pPr>
        <w:numPr>
          <w:ilvl w:val="0"/>
          <w:numId w:val="26"/>
        </w:numPr>
        <w:tabs>
          <w:tab w:val="left" w:pos="-1440"/>
        </w:tabs>
        <w:jc w:val="both"/>
        <w:rPr>
          <w:sz w:val="22"/>
        </w:rPr>
      </w:pPr>
      <w:r>
        <w:rPr>
          <w:sz w:val="22"/>
        </w:rPr>
        <w:t xml:space="preserve">Complete as many sections as necessary to report beneficiaries for all </w:t>
      </w:r>
      <w:r w:rsidR="00E06F84">
        <w:rPr>
          <w:sz w:val="22"/>
        </w:rPr>
        <w:t>RHP</w:t>
      </w:r>
      <w:r>
        <w:rPr>
          <w:sz w:val="22"/>
        </w:rPr>
        <w:t xml:space="preserve"> funded project activities.</w:t>
      </w:r>
    </w:p>
    <w:p w14:paraId="622639ED" w14:textId="1FEE51D4" w:rsidR="007D1031" w:rsidRPr="00E06F84" w:rsidRDefault="0021094B" w:rsidP="00E06F84">
      <w:pPr>
        <w:tabs>
          <w:tab w:val="num" w:pos="720"/>
        </w:tabs>
        <w:jc w:val="both"/>
        <w:rPr>
          <w:sz w:val="22"/>
        </w:rPr>
        <w:sectPr w:rsidR="007D1031" w:rsidRPr="00E06F84" w:rsidSect="00C03CD4">
          <w:headerReference w:type="default" r:id="rId24"/>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Pr>
          <w:sz w:val="22"/>
        </w:rPr>
        <w:br w:type="page"/>
      </w:r>
    </w:p>
    <w:p w14:paraId="7B8426A8" w14:textId="77777777" w:rsidR="007D1031" w:rsidRDefault="007D1031" w:rsidP="00EC42DE">
      <w:pPr>
        <w:pStyle w:val="Header"/>
        <w:numPr>
          <w:ilvl w:val="0"/>
          <w:numId w:val="2"/>
        </w:numPr>
        <w:tabs>
          <w:tab w:val="clear" w:pos="4320"/>
          <w:tab w:val="clear" w:pos="8640"/>
          <w:tab w:val="left" w:pos="360"/>
          <w:tab w:val="left" w:pos="1080"/>
          <w:tab w:val="left" w:pos="7020"/>
          <w:tab w:val="left" w:pos="7560"/>
          <w:tab w:val="left" w:pos="8370"/>
          <w:tab w:val="left" w:pos="9270"/>
        </w:tabs>
        <w:jc w:val="both"/>
        <w:rPr>
          <w:sz w:val="24"/>
        </w:rPr>
      </w:pPr>
      <w:r>
        <w:rPr>
          <w:sz w:val="24"/>
        </w:rPr>
        <w:lastRenderedPageBreak/>
        <w:t xml:space="preserve">For each activity shown on the Cost Summary, excluding planning and administration </w:t>
      </w:r>
      <w:r w:rsidR="00734685">
        <w:rPr>
          <w:sz w:val="24"/>
        </w:rPr>
        <w:t>activities</w:t>
      </w:r>
      <w:r>
        <w:rPr>
          <w:sz w:val="24"/>
        </w:rPr>
        <w:t xml:space="preserve"> please provide a </w:t>
      </w:r>
      <w:r>
        <w:rPr>
          <w:b/>
          <w:sz w:val="24"/>
        </w:rPr>
        <w:t>BRIEF</w:t>
      </w:r>
      <w:r>
        <w:rPr>
          <w:sz w:val="24"/>
        </w:rPr>
        <w:t xml:space="preserve"> narrative discussing the </w:t>
      </w:r>
      <w:r>
        <w:rPr>
          <w:sz w:val="24"/>
          <w:u w:val="single"/>
        </w:rPr>
        <w:t>need</w:t>
      </w:r>
      <w:r>
        <w:rPr>
          <w:sz w:val="24"/>
        </w:rPr>
        <w:t xml:space="preserve"> for this activity, a </w:t>
      </w:r>
      <w:r>
        <w:rPr>
          <w:sz w:val="24"/>
          <w:u w:val="single"/>
        </w:rPr>
        <w:t>description</w:t>
      </w:r>
      <w:r>
        <w:rPr>
          <w:sz w:val="24"/>
        </w:rPr>
        <w:t xml:space="preserve"> of the activity that will address this need and what you anticipate the </w:t>
      </w:r>
      <w:r>
        <w:rPr>
          <w:sz w:val="24"/>
          <w:u w:val="single"/>
        </w:rPr>
        <w:t>accomplishments</w:t>
      </w:r>
      <w:r>
        <w:rPr>
          <w:sz w:val="24"/>
        </w:rPr>
        <w:t xml:space="preserve"> of what this activity will be.</w:t>
      </w:r>
    </w:p>
    <w:p w14:paraId="17CBE775" w14:textId="77777777" w:rsidR="007D1031" w:rsidRDefault="007D1031">
      <w:pPr>
        <w:pStyle w:val="Header"/>
        <w:tabs>
          <w:tab w:val="clear" w:pos="4320"/>
          <w:tab w:val="clear" w:pos="8640"/>
          <w:tab w:val="left" w:pos="360"/>
          <w:tab w:val="left" w:pos="1080"/>
          <w:tab w:val="left" w:pos="7020"/>
          <w:tab w:val="left" w:pos="7560"/>
          <w:tab w:val="left" w:pos="8370"/>
          <w:tab w:val="left" w:pos="9270"/>
        </w:tabs>
        <w:ind w:left="360" w:firstLine="360"/>
        <w:rPr>
          <w:b/>
          <w:sz w:val="24"/>
        </w:rPr>
      </w:pPr>
      <w:r>
        <w:rPr>
          <w:b/>
          <w:sz w:val="24"/>
        </w:rPr>
        <w:t>EACH ACTIVITY SHOULD BE SPECIFIC AND QUANTIFIED.</w:t>
      </w:r>
    </w:p>
    <w:p w14:paraId="047B20B1" w14:textId="77777777" w:rsidR="007D1031" w:rsidRDefault="007D1031">
      <w:pPr>
        <w:pStyle w:val="Header"/>
        <w:tabs>
          <w:tab w:val="clear" w:pos="4320"/>
          <w:tab w:val="clear" w:pos="8640"/>
          <w:tab w:val="left" w:pos="360"/>
          <w:tab w:val="left" w:pos="720"/>
          <w:tab w:val="center" w:pos="2340"/>
          <w:tab w:val="left" w:pos="8190"/>
        </w:tabs>
        <w:ind w:left="720"/>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810"/>
        <w:gridCol w:w="3900"/>
        <w:gridCol w:w="3900"/>
      </w:tblGrid>
      <w:tr w:rsidR="007D1031" w14:paraId="197E19A3" w14:textId="77777777">
        <w:tc>
          <w:tcPr>
            <w:tcW w:w="1260" w:type="dxa"/>
            <w:tcBorders>
              <w:top w:val="single" w:sz="4" w:space="0" w:color="auto"/>
              <w:left w:val="single" w:sz="4" w:space="0" w:color="auto"/>
              <w:bottom w:val="single" w:sz="4" w:space="0" w:color="auto"/>
              <w:right w:val="single" w:sz="12" w:space="0" w:color="auto"/>
            </w:tcBorders>
            <w:shd w:val="pct10" w:color="auto" w:fill="FFFFFF"/>
          </w:tcPr>
          <w:p w14:paraId="02A1C7B9"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Activity</w:t>
            </w:r>
          </w:p>
          <w:p w14:paraId="1377B823"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Number</w:t>
            </w:r>
          </w:p>
        </w:tc>
        <w:tc>
          <w:tcPr>
            <w:tcW w:w="3810" w:type="dxa"/>
            <w:tcBorders>
              <w:top w:val="single" w:sz="4" w:space="0" w:color="auto"/>
              <w:left w:val="single" w:sz="12" w:space="0" w:color="auto"/>
              <w:bottom w:val="single" w:sz="4" w:space="0" w:color="auto"/>
              <w:right w:val="single" w:sz="12" w:space="0" w:color="auto"/>
            </w:tcBorders>
            <w:shd w:val="pct10" w:color="auto" w:fill="FFFFFF"/>
            <w:vAlign w:val="bottom"/>
          </w:tcPr>
          <w:p w14:paraId="72DFC578"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Project Needs</w:t>
            </w:r>
          </w:p>
        </w:tc>
        <w:tc>
          <w:tcPr>
            <w:tcW w:w="3900" w:type="dxa"/>
            <w:tcBorders>
              <w:top w:val="single" w:sz="4" w:space="0" w:color="auto"/>
              <w:left w:val="single" w:sz="12" w:space="0" w:color="auto"/>
              <w:bottom w:val="single" w:sz="4" w:space="0" w:color="auto"/>
              <w:right w:val="single" w:sz="12" w:space="0" w:color="auto"/>
            </w:tcBorders>
            <w:shd w:val="pct10" w:color="auto" w:fill="FFFFFF"/>
            <w:vAlign w:val="bottom"/>
          </w:tcPr>
          <w:p w14:paraId="0DA78AA0"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Proposed Activities</w:t>
            </w:r>
          </w:p>
        </w:tc>
        <w:tc>
          <w:tcPr>
            <w:tcW w:w="3900" w:type="dxa"/>
            <w:tcBorders>
              <w:top w:val="single" w:sz="4" w:space="0" w:color="auto"/>
              <w:left w:val="single" w:sz="12" w:space="0" w:color="auto"/>
              <w:bottom w:val="single" w:sz="4" w:space="0" w:color="auto"/>
              <w:right w:val="single" w:sz="4" w:space="0" w:color="auto"/>
            </w:tcBorders>
            <w:shd w:val="pct10" w:color="auto" w:fill="FFFFFF"/>
          </w:tcPr>
          <w:p w14:paraId="6F7DE3AE" w14:textId="77777777" w:rsidR="007D1031" w:rsidRDefault="007D1031">
            <w:pPr>
              <w:pStyle w:val="Header"/>
              <w:tabs>
                <w:tab w:val="clear" w:pos="4320"/>
                <w:tab w:val="clear" w:pos="8640"/>
                <w:tab w:val="left" w:pos="360"/>
                <w:tab w:val="left" w:pos="720"/>
                <w:tab w:val="center" w:pos="3582"/>
                <w:tab w:val="left" w:pos="8190"/>
              </w:tabs>
              <w:jc w:val="center"/>
              <w:rPr>
                <w:b/>
                <w:sz w:val="24"/>
              </w:rPr>
            </w:pPr>
          </w:p>
          <w:p w14:paraId="4B9475F5" w14:textId="77777777" w:rsidR="007D1031" w:rsidRDefault="007D1031">
            <w:pPr>
              <w:pStyle w:val="Header"/>
              <w:tabs>
                <w:tab w:val="clear" w:pos="4320"/>
                <w:tab w:val="clear" w:pos="8640"/>
                <w:tab w:val="left" w:pos="360"/>
                <w:tab w:val="left" w:pos="720"/>
                <w:tab w:val="center" w:pos="3582"/>
                <w:tab w:val="left" w:pos="8190"/>
              </w:tabs>
              <w:jc w:val="center"/>
              <w:rPr>
                <w:b/>
                <w:sz w:val="24"/>
              </w:rPr>
            </w:pPr>
            <w:r>
              <w:rPr>
                <w:b/>
                <w:sz w:val="24"/>
              </w:rPr>
              <w:t>Anticipated Accomplishments</w:t>
            </w:r>
          </w:p>
        </w:tc>
      </w:tr>
      <w:tr w:rsidR="007D1031" w14:paraId="6E884851" w14:textId="77777777">
        <w:trPr>
          <w:trHeight w:val="6623"/>
        </w:trPr>
        <w:tc>
          <w:tcPr>
            <w:tcW w:w="1260" w:type="dxa"/>
            <w:tcBorders>
              <w:top w:val="nil"/>
            </w:tcBorders>
          </w:tcPr>
          <w:p w14:paraId="15AA4FB2"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5"/>
                  <w:enabled/>
                  <w:calcOnExit w:val="0"/>
                  <w:textInput/>
                </w:ffData>
              </w:fldChar>
            </w:r>
            <w:bookmarkStart w:id="25" w:name="Text157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tc>
        <w:tc>
          <w:tcPr>
            <w:tcW w:w="3810" w:type="dxa"/>
            <w:tcBorders>
              <w:top w:val="nil"/>
            </w:tcBorders>
          </w:tcPr>
          <w:p w14:paraId="41C00C19"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6"/>
                  <w:enabled/>
                  <w:calcOnExit w:val="0"/>
                  <w:textInput/>
                </w:ffData>
              </w:fldChar>
            </w:r>
            <w:bookmarkStart w:id="26" w:name="Text157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tc>
        <w:tc>
          <w:tcPr>
            <w:tcW w:w="3900" w:type="dxa"/>
            <w:tcBorders>
              <w:top w:val="nil"/>
            </w:tcBorders>
          </w:tcPr>
          <w:p w14:paraId="7F9CE9E7"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7"/>
                  <w:enabled/>
                  <w:calcOnExit w:val="0"/>
                  <w:textInput/>
                </w:ffData>
              </w:fldChar>
            </w:r>
            <w:bookmarkStart w:id="27" w:name="Text15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p>
        </w:tc>
        <w:tc>
          <w:tcPr>
            <w:tcW w:w="3900" w:type="dxa"/>
            <w:tcBorders>
              <w:top w:val="nil"/>
            </w:tcBorders>
          </w:tcPr>
          <w:p w14:paraId="41C6466B"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8"/>
                  <w:enabled/>
                  <w:calcOnExit w:val="0"/>
                  <w:textInput/>
                </w:ffData>
              </w:fldChar>
            </w:r>
            <w:bookmarkStart w:id="28" w:name="Text15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
          </w:p>
        </w:tc>
      </w:tr>
    </w:tbl>
    <w:p w14:paraId="7D4B3645" w14:textId="77777777" w:rsidR="007D1031" w:rsidRDefault="007D1031">
      <w:pPr>
        <w:pStyle w:val="Header"/>
        <w:tabs>
          <w:tab w:val="clear" w:pos="4320"/>
          <w:tab w:val="clear" w:pos="8640"/>
          <w:tab w:val="left" w:pos="270"/>
          <w:tab w:val="left" w:pos="720"/>
          <w:tab w:val="left" w:pos="1080"/>
          <w:tab w:val="left" w:pos="7020"/>
          <w:tab w:val="left" w:pos="7560"/>
          <w:tab w:val="left" w:pos="8370"/>
          <w:tab w:val="left" w:pos="9270"/>
        </w:tabs>
        <w:rPr>
          <w:b/>
          <w:i/>
          <w:sz w:val="24"/>
        </w:rPr>
      </w:pPr>
      <w:r>
        <w:rPr>
          <w:i/>
          <w:sz w:val="24"/>
        </w:rPr>
        <w:tab/>
        <w:t>Special Note: Acquisition and clearance activities must include an explanation of the disposition of the properties (reuse of property).</w:t>
      </w:r>
    </w:p>
    <w:p w14:paraId="496DF62B"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pPr>
      <w:r>
        <w:rPr>
          <w:b/>
          <w:i/>
          <w:sz w:val="24"/>
        </w:rPr>
        <w:t>NOTE:  Duplicate this Form if needed.</w:t>
      </w:r>
    </w:p>
    <w:p w14:paraId="1A89A844"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sectPr w:rsidR="007D1031" w:rsidSect="00C03CD4">
          <w:headerReference w:type="default" r:id="rId25"/>
          <w:footerReference w:type="default" r:id="rId26"/>
          <w:pgSz w:w="15840" w:h="12240" w:orient="landscape" w:code="1"/>
          <w:pgMar w:top="1080" w:right="1526"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E08E79C" w14:textId="77777777" w:rsidR="007D1031" w:rsidRDefault="007D1031" w:rsidP="00EC42DE">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lastRenderedPageBreak/>
        <w:t>Discuss the methodology used to determine project need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66BEB7A9" w14:textId="77777777">
        <w:trPr>
          <w:trHeight w:val="3225"/>
        </w:trPr>
        <w:tc>
          <w:tcPr>
            <w:tcW w:w="9450" w:type="dxa"/>
          </w:tcPr>
          <w:p w14:paraId="26AA1A46"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D98AC21"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14:paraId="1B1A627F" w14:textId="77777777" w:rsidR="007D1031" w:rsidRDefault="007D1031" w:rsidP="00EC42DE">
      <w:pPr>
        <w:pStyle w:val="Header"/>
        <w:numPr>
          <w:ilvl w:val="0"/>
          <w:numId w:val="2"/>
        </w:numPr>
        <w:tabs>
          <w:tab w:val="clear" w:pos="4320"/>
          <w:tab w:val="clear" w:pos="8640"/>
          <w:tab w:val="left" w:pos="360"/>
          <w:tab w:val="left" w:pos="720"/>
          <w:tab w:val="left" w:pos="6570"/>
          <w:tab w:val="left" w:pos="9270"/>
        </w:tabs>
        <w:rPr>
          <w:sz w:val="24"/>
        </w:rPr>
      </w:pPr>
      <w:r>
        <w:rPr>
          <w:sz w:val="24"/>
        </w:rPr>
        <w:t>Discuss project readiness. (i.e.</w:t>
      </w:r>
      <w:r>
        <w:rPr>
          <w:i/>
          <w:sz w:val="24"/>
        </w:rPr>
        <w:t>, status of other funds applications,</w:t>
      </w:r>
      <w:r w:rsidR="009F5A27">
        <w:rPr>
          <w:i/>
          <w:sz w:val="24"/>
        </w:rPr>
        <w:t xml:space="preserve"> c</w:t>
      </w:r>
      <w:r>
        <w:rPr>
          <w:i/>
          <w:sz w:val="24"/>
        </w:rPr>
        <w:t>learinghouse</w:t>
      </w:r>
      <w:r w:rsidR="009F5A27">
        <w:rPr>
          <w:i/>
          <w:sz w:val="24"/>
        </w:rPr>
        <w:t xml:space="preserve"> conditions </w:t>
      </w:r>
      <w:r w:rsidR="00636775">
        <w:rPr>
          <w:i/>
          <w:sz w:val="24"/>
        </w:rPr>
        <w:t>addressed</w:t>
      </w:r>
      <w:r>
        <w:rPr>
          <w:i/>
          <w:sz w:val="24"/>
        </w:rPr>
        <w:t xml:space="preserve">, </w:t>
      </w:r>
      <w:r w:rsidR="00935A0F">
        <w:rPr>
          <w:i/>
          <w:sz w:val="24"/>
        </w:rPr>
        <w:t xml:space="preserve">title </w:t>
      </w:r>
      <w:r w:rsidR="002F7B7D">
        <w:rPr>
          <w:i/>
          <w:sz w:val="24"/>
        </w:rPr>
        <w:t>and/</w:t>
      </w:r>
      <w:r w:rsidR="00935A0F">
        <w:rPr>
          <w:i/>
          <w:sz w:val="24"/>
        </w:rPr>
        <w:t>or condemnation issues</w:t>
      </w:r>
      <w:r w:rsidR="002F7B7D">
        <w:rPr>
          <w:i/>
          <w:sz w:val="24"/>
        </w:rPr>
        <w:t xml:space="preserve"> considered and budgeted for</w:t>
      </w:r>
      <w:r w:rsidR="00935A0F">
        <w:rPr>
          <w:i/>
          <w:sz w:val="24"/>
        </w:rPr>
        <w:t xml:space="preserve">, </w:t>
      </w:r>
      <w:r>
        <w:rPr>
          <w:i/>
          <w:sz w:val="24"/>
        </w:rPr>
        <w:t>etc.)</w:t>
      </w:r>
    </w:p>
    <w:p w14:paraId="5E41565C" w14:textId="77777777" w:rsidR="007D1031" w:rsidRDefault="007D1031">
      <w:pPr>
        <w:pStyle w:val="Header"/>
        <w:tabs>
          <w:tab w:val="clear" w:pos="4320"/>
          <w:tab w:val="clear" w:pos="8640"/>
          <w:tab w:val="left" w:pos="720"/>
          <w:tab w:val="center" w:pos="2340"/>
          <w:tab w:val="center" w:pos="7290"/>
        </w:tabs>
        <w:ind w:left="360" w:firstLine="810"/>
        <w:rPr>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7D1031" w14:paraId="5338D10D" w14:textId="77777777">
        <w:trPr>
          <w:trHeight w:val="2640"/>
        </w:trPr>
        <w:tc>
          <w:tcPr>
            <w:tcW w:w="9540" w:type="dxa"/>
          </w:tcPr>
          <w:p w14:paraId="0B9AF86B" w14:textId="77777777" w:rsidR="007D1031" w:rsidRDefault="007D1031">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fldChar w:fldCharType="begin">
                <w:ffData>
                  <w:name w:val="Text1037"/>
                  <w:enabled/>
                  <w:calcOnExit w:val="0"/>
                  <w:textInput>
                    <w:maxLength w:val="750"/>
                  </w:textInput>
                </w:ffData>
              </w:fldChar>
            </w:r>
            <w:bookmarkStart w:id="29" w:name="Text1037"/>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29"/>
          </w:p>
        </w:tc>
      </w:tr>
    </w:tbl>
    <w:p w14:paraId="45B8B1B2" w14:textId="77777777" w:rsidR="007D1031" w:rsidRDefault="007D1031">
      <w:pPr>
        <w:pStyle w:val="Header"/>
        <w:tabs>
          <w:tab w:val="clear" w:pos="4320"/>
          <w:tab w:val="clear" w:pos="8640"/>
          <w:tab w:val="left" w:pos="360"/>
          <w:tab w:val="center" w:pos="2340"/>
          <w:tab w:val="center" w:pos="7290"/>
        </w:tabs>
        <w:rPr>
          <w:b/>
          <w:sz w:val="24"/>
        </w:rPr>
      </w:pPr>
    </w:p>
    <w:p w14:paraId="0F96EE04" w14:textId="6AB635C0" w:rsidR="002B538F" w:rsidRDefault="00FB3092" w:rsidP="00E06F84">
      <w:pPr>
        <w:pStyle w:val="Header"/>
        <w:tabs>
          <w:tab w:val="clear" w:pos="4320"/>
          <w:tab w:val="clear" w:pos="8640"/>
          <w:tab w:val="left" w:pos="360"/>
          <w:tab w:val="left" w:pos="450"/>
          <w:tab w:val="center" w:pos="2340"/>
          <w:tab w:val="center" w:pos="7290"/>
        </w:tabs>
        <w:ind w:left="450"/>
        <w:rPr>
          <w:sz w:val="24"/>
        </w:rPr>
      </w:pPr>
      <w:r>
        <w:rPr>
          <w:sz w:val="24"/>
        </w:rPr>
        <w:t>4</w:t>
      </w:r>
      <w:r w:rsidR="007D1031">
        <w:rPr>
          <w:sz w:val="24"/>
        </w:rPr>
        <w:t xml:space="preserve">.  Discuss all local contributions to the project.  </w:t>
      </w:r>
      <w:r w:rsidR="007D1031">
        <w:rPr>
          <w:i/>
          <w:sz w:val="24"/>
        </w:rPr>
        <w:t>(financial and other)</w:t>
      </w:r>
      <w:r w:rsidR="002B538F">
        <w:rPr>
          <w:i/>
          <w:sz w:val="24"/>
        </w:rPr>
        <w:t xml:space="preserve">  </w:t>
      </w:r>
      <w:r w:rsidR="002B538F">
        <w:rPr>
          <w:sz w:val="24"/>
        </w:rPr>
        <w:t xml:space="preserve">Please attach </w:t>
      </w:r>
      <w:r w:rsidR="00205E43">
        <w:rPr>
          <w:sz w:val="24"/>
        </w:rPr>
        <w:t xml:space="preserve">funding sources </w:t>
      </w:r>
      <w:r w:rsidR="002B538F">
        <w:rPr>
          <w:sz w:val="24"/>
        </w:rPr>
        <w:t xml:space="preserve">verification of commitment and accessibility of all other funds.  </w:t>
      </w:r>
      <w:r w:rsidR="00205E43">
        <w:rPr>
          <w:sz w:val="24"/>
        </w:rPr>
        <w:t>N</w:t>
      </w:r>
      <w:r w:rsidR="002B538F" w:rsidRPr="00C77F54">
        <w:rPr>
          <w:i/>
          <w:sz w:val="24"/>
        </w:rPr>
        <w:t xml:space="preserve">ote: If a city or county is contributing to the project, a resolution </w:t>
      </w:r>
      <w:r w:rsidR="005B0385" w:rsidRPr="00C77F54">
        <w:rPr>
          <w:i/>
          <w:sz w:val="24"/>
        </w:rPr>
        <w:t xml:space="preserve">from their governing body </w:t>
      </w:r>
      <w:r w:rsidR="005B0385">
        <w:rPr>
          <w:i/>
          <w:sz w:val="24"/>
        </w:rPr>
        <w:t xml:space="preserve">stating </w:t>
      </w:r>
      <w:r w:rsidR="002B538F" w:rsidRPr="00C77F54">
        <w:rPr>
          <w:i/>
          <w:sz w:val="24"/>
        </w:rPr>
        <w:t>approv</w:t>
      </w:r>
      <w:r w:rsidR="005B0385">
        <w:rPr>
          <w:i/>
          <w:sz w:val="24"/>
        </w:rPr>
        <w:t>al of</w:t>
      </w:r>
      <w:r w:rsidR="002B538F" w:rsidRPr="00C77F54">
        <w:rPr>
          <w:i/>
          <w:sz w:val="24"/>
        </w:rPr>
        <w:t xml:space="preserve"> their commitment must be attached.</w:t>
      </w:r>
    </w:p>
    <w:p w14:paraId="2C35C0FB" w14:textId="77777777" w:rsidR="007D1031" w:rsidRDefault="007D1031">
      <w:pPr>
        <w:pStyle w:val="Header"/>
        <w:tabs>
          <w:tab w:val="clear" w:pos="4320"/>
          <w:tab w:val="clear" w:pos="8640"/>
          <w:tab w:val="left" w:pos="360"/>
          <w:tab w:val="left" w:pos="450"/>
          <w:tab w:val="center" w:pos="2340"/>
          <w:tab w:val="center" w:pos="7290"/>
        </w:tabs>
        <w:ind w:left="450"/>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7D1031" w14:paraId="1F5F8E96" w14:textId="77777777" w:rsidTr="00E06F84">
        <w:trPr>
          <w:trHeight w:val="2596"/>
        </w:trPr>
        <w:tc>
          <w:tcPr>
            <w:tcW w:w="9348" w:type="dxa"/>
          </w:tcPr>
          <w:p w14:paraId="2539397F" w14:textId="77777777" w:rsidR="007D1031" w:rsidRDefault="007D1031">
            <w:pPr>
              <w:pStyle w:val="Header"/>
              <w:tabs>
                <w:tab w:val="clear" w:pos="4320"/>
                <w:tab w:val="clear" w:pos="8640"/>
                <w:tab w:val="left" w:pos="360"/>
                <w:tab w:val="left" w:pos="1170"/>
                <w:tab w:val="center" w:pos="2340"/>
                <w:tab w:val="center" w:pos="7290"/>
              </w:tabs>
              <w:rPr>
                <w:sz w:val="24"/>
              </w:rPr>
            </w:pPr>
            <w:r>
              <w:rPr>
                <w:sz w:val="24"/>
              </w:rPr>
              <w:fldChar w:fldCharType="begin">
                <w:ffData>
                  <w:name w:val="Text1580"/>
                  <w:enabled/>
                  <w:calcOnExit w:val="0"/>
                  <w:textInput/>
                </w:ffData>
              </w:fldChar>
            </w:r>
            <w:bookmarkStart w:id="30" w:name="Text15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r>
    </w:tbl>
    <w:p w14:paraId="2FEDD4FA" w14:textId="77777777" w:rsidR="00C77F54" w:rsidRDefault="00C77F54">
      <w:pPr>
        <w:pStyle w:val="Header"/>
        <w:tabs>
          <w:tab w:val="clear" w:pos="4320"/>
          <w:tab w:val="clear" w:pos="8640"/>
          <w:tab w:val="left" w:pos="1080"/>
          <w:tab w:val="center" w:pos="2340"/>
          <w:tab w:val="center" w:pos="7290"/>
        </w:tabs>
        <w:ind w:left="720" w:hanging="270"/>
        <w:rPr>
          <w:sz w:val="24"/>
        </w:rPr>
      </w:pPr>
    </w:p>
    <w:p w14:paraId="52105568" w14:textId="77777777" w:rsidR="002B538F" w:rsidRDefault="002B538F">
      <w:pPr>
        <w:pStyle w:val="Header"/>
        <w:tabs>
          <w:tab w:val="clear" w:pos="4320"/>
          <w:tab w:val="clear" w:pos="8640"/>
          <w:tab w:val="left" w:pos="1080"/>
          <w:tab w:val="center" w:pos="2340"/>
          <w:tab w:val="center" w:pos="7290"/>
        </w:tabs>
        <w:ind w:left="720" w:hanging="270"/>
        <w:rPr>
          <w:sz w:val="24"/>
        </w:rPr>
      </w:pPr>
    </w:p>
    <w:p w14:paraId="57A967C6" w14:textId="0149044E" w:rsidR="00C77F54" w:rsidRDefault="00FB3092" w:rsidP="006762A9">
      <w:pPr>
        <w:pStyle w:val="Header"/>
        <w:tabs>
          <w:tab w:val="clear" w:pos="4320"/>
          <w:tab w:val="clear" w:pos="8640"/>
          <w:tab w:val="left" w:pos="1080"/>
          <w:tab w:val="center" w:pos="2340"/>
          <w:tab w:val="center" w:pos="7290"/>
        </w:tabs>
        <w:ind w:left="720" w:hanging="360"/>
        <w:rPr>
          <w:sz w:val="24"/>
        </w:rPr>
      </w:pPr>
      <w:r>
        <w:rPr>
          <w:sz w:val="24"/>
        </w:rPr>
        <w:lastRenderedPageBreak/>
        <w:t>5</w:t>
      </w:r>
      <w:r w:rsidR="00C77F54">
        <w:rPr>
          <w:sz w:val="24"/>
        </w:rPr>
        <w:t xml:space="preserve">. </w:t>
      </w:r>
      <w:r w:rsidR="00205E43">
        <w:rPr>
          <w:sz w:val="24"/>
        </w:rPr>
        <w:t xml:space="preserve"> </w:t>
      </w:r>
      <w:r w:rsidR="006762A9">
        <w:rPr>
          <w:sz w:val="24"/>
        </w:rPr>
        <w:t>Discuss</w:t>
      </w:r>
      <w:r w:rsidR="00C77F54">
        <w:rPr>
          <w:sz w:val="24"/>
        </w:rPr>
        <w:t xml:space="preserve"> any known conflicts of interest</w:t>
      </w:r>
      <w:r w:rsidR="002B538F">
        <w:rPr>
          <w:sz w:val="24"/>
        </w:rPr>
        <w:t>.</w:t>
      </w:r>
      <w:r w:rsidR="00C77F54">
        <w:rPr>
          <w:sz w:val="24"/>
        </w:rPr>
        <w:t xml:space="preserve">  </w:t>
      </w:r>
      <w:r w:rsidR="002B538F">
        <w:rPr>
          <w:sz w:val="24"/>
        </w:rPr>
        <w:t>P</w:t>
      </w:r>
      <w:r w:rsidR="00734685">
        <w:rPr>
          <w:sz w:val="24"/>
        </w:rPr>
        <w:t>lease refer to household surveys and disclose any household members related to city employees or elected officials, pursuant to 24 CFR 570.489(h)(2)</w:t>
      </w:r>
      <w:r w:rsidR="002B538F">
        <w:rPr>
          <w:sz w:val="24"/>
        </w:rPr>
        <w:t>.</w:t>
      </w:r>
    </w:p>
    <w:p w14:paraId="18FEED79" w14:textId="77777777" w:rsidR="00C77F54" w:rsidRDefault="008661B6">
      <w:pPr>
        <w:pStyle w:val="Header"/>
        <w:tabs>
          <w:tab w:val="clear" w:pos="4320"/>
          <w:tab w:val="clear" w:pos="8640"/>
          <w:tab w:val="left" w:pos="1080"/>
          <w:tab w:val="center" w:pos="2340"/>
          <w:tab w:val="center" w:pos="7290"/>
        </w:tabs>
        <w:ind w:left="720" w:hanging="270"/>
        <w:rPr>
          <w:sz w:val="24"/>
        </w:rPr>
      </w:pPr>
      <w:r>
        <w:rPr>
          <w:noProof/>
          <w:sz w:val="24"/>
        </w:rPr>
        <mc:AlternateContent>
          <mc:Choice Requires="wps">
            <w:drawing>
              <wp:anchor distT="0" distB="0" distL="114300" distR="114300" simplePos="0" relativeHeight="251649536" behindDoc="0" locked="0" layoutInCell="1" allowOverlap="1" wp14:anchorId="79E7A5DB" wp14:editId="46D2B413">
                <wp:simplePos x="0" y="0"/>
                <wp:positionH relativeFrom="column">
                  <wp:posOffset>440055</wp:posOffset>
                </wp:positionH>
                <wp:positionV relativeFrom="paragraph">
                  <wp:posOffset>176530</wp:posOffset>
                </wp:positionV>
                <wp:extent cx="6292850" cy="2743200"/>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2743200"/>
                        </a:xfrm>
                        <a:prstGeom prst="rect">
                          <a:avLst/>
                        </a:prstGeom>
                        <a:solidFill>
                          <a:srgbClr val="FFFFFF"/>
                        </a:solidFill>
                        <a:ln w="9525">
                          <a:solidFill>
                            <a:srgbClr val="000000"/>
                          </a:solidFill>
                          <a:miter lim="800000"/>
                          <a:headEnd/>
                          <a:tailEnd/>
                        </a:ln>
                      </wps:spPr>
                      <wps:txbx>
                        <w:txbxContent>
                          <w:p w14:paraId="056B5027" w14:textId="77777777" w:rsidR="00903FB0" w:rsidRDefault="00903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7A5DB" id="Text Box 16" o:spid="_x0000_s1030" type="#_x0000_t202" style="position:absolute;left:0;text-align:left;margin-left:34.65pt;margin-top:13.9pt;width:495.5pt;height:3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">
                <v:textbox>
                  <w:txbxContent>
                    <w:p w14:paraId="056B5027" w14:textId="77777777" w:rsidR="00903FB0" w:rsidRDefault="00903FB0"/>
                  </w:txbxContent>
                </v:textbox>
              </v:shape>
            </w:pict>
          </mc:Fallback>
        </mc:AlternateContent>
      </w:r>
    </w:p>
    <w:p w14:paraId="06E90CEF"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35A1D55D"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1C830E87"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6AD11E4B"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384077F"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2B2094D7"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1BFABFC5"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D9B9CDD"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55DDC23F"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3771BD62"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217B31EB"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0E36CBA2"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672EAF5C"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050A4E64"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76E105E"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5476CF46"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6CFA8446"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61B15515" w14:textId="6BF119F9" w:rsidR="00743919" w:rsidRDefault="00743919">
      <w:pPr>
        <w:pStyle w:val="Header"/>
        <w:tabs>
          <w:tab w:val="clear" w:pos="4320"/>
          <w:tab w:val="clear" w:pos="8640"/>
          <w:tab w:val="left" w:pos="1080"/>
          <w:tab w:val="center" w:pos="2340"/>
          <w:tab w:val="center" w:pos="7290"/>
        </w:tabs>
        <w:ind w:left="720" w:hanging="270"/>
        <w:rPr>
          <w:sz w:val="24"/>
        </w:rPr>
      </w:pPr>
    </w:p>
    <w:p w14:paraId="5E238677"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13EA7A72" w14:textId="77777777" w:rsidR="00743919" w:rsidRDefault="00743919">
      <w:pPr>
        <w:pStyle w:val="Header"/>
        <w:tabs>
          <w:tab w:val="clear" w:pos="4320"/>
          <w:tab w:val="clear" w:pos="8640"/>
          <w:tab w:val="left" w:pos="1080"/>
          <w:tab w:val="center" w:pos="2340"/>
          <w:tab w:val="center" w:pos="7290"/>
        </w:tabs>
        <w:ind w:left="720" w:hanging="270"/>
        <w:rPr>
          <w:b/>
          <w:sz w:val="24"/>
        </w:rPr>
      </w:pPr>
      <w:r>
        <w:rPr>
          <w:b/>
          <w:sz w:val="24"/>
        </w:rPr>
        <w:t>LEAD BASE</w:t>
      </w:r>
      <w:r w:rsidR="004B5136">
        <w:rPr>
          <w:b/>
          <w:sz w:val="24"/>
        </w:rPr>
        <w:t>D</w:t>
      </w:r>
      <w:r>
        <w:rPr>
          <w:b/>
          <w:sz w:val="24"/>
        </w:rPr>
        <w:t xml:space="preserve"> PAINT INFORMATION (if applicable)</w:t>
      </w:r>
    </w:p>
    <w:p w14:paraId="25681A84"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25CE0F26" w14:textId="2D858D04" w:rsidR="007D1031" w:rsidRDefault="00E06F84">
      <w:pPr>
        <w:pStyle w:val="Header"/>
        <w:tabs>
          <w:tab w:val="clear" w:pos="4320"/>
          <w:tab w:val="clear" w:pos="8640"/>
          <w:tab w:val="left" w:pos="1080"/>
          <w:tab w:val="center" w:pos="2340"/>
          <w:tab w:val="center" w:pos="7290"/>
        </w:tabs>
        <w:ind w:left="720" w:hanging="270"/>
        <w:rPr>
          <w:sz w:val="24"/>
        </w:rPr>
      </w:pPr>
      <w:r>
        <w:rPr>
          <w:sz w:val="24"/>
        </w:rPr>
        <w:t>9</w:t>
      </w:r>
      <w:r w:rsidR="007D1031">
        <w:rPr>
          <w:sz w:val="24"/>
        </w:rPr>
        <w:t xml:space="preserve">. a) </w:t>
      </w:r>
      <w:r w:rsidR="007D1031">
        <w:rPr>
          <w:sz w:val="24"/>
        </w:rPr>
        <w:tab/>
        <w:t xml:space="preserve">Describe any procedures currently in place to ensure compliance with the Lead-Based Paint Regulations  [24 CFR Part 35] (effective </w:t>
      </w:r>
      <w:smartTag w:uri="urn:schemas-microsoft-com:office:smarttags" w:element="date">
        <w:smartTagPr>
          <w:attr w:name="Month" w:val="9"/>
          <w:attr w:name="Day" w:val="15"/>
          <w:attr w:name="Year" w:val="2000"/>
        </w:smartTagPr>
        <w:r w:rsidR="007D1031">
          <w:rPr>
            <w:sz w:val="24"/>
          </w:rPr>
          <w:t>9-15-2000</w:t>
        </w:r>
      </w:smartTag>
      <w:r w:rsidR="007D1031">
        <w:rPr>
          <w:sz w:val="24"/>
        </w:rPr>
        <w:t xml:space="preserve">, extended until </w:t>
      </w:r>
      <w:smartTag w:uri="urn:schemas-microsoft-com:office:smarttags" w:element="date">
        <w:smartTagPr>
          <w:attr w:name="Month" w:val="1"/>
          <w:attr w:name="Day" w:val="10"/>
          <w:attr w:name="Year" w:val="2002"/>
        </w:smartTagPr>
        <w:r w:rsidR="007D1031">
          <w:rPr>
            <w:sz w:val="24"/>
          </w:rPr>
          <w:t>01-10-2002</w:t>
        </w:r>
      </w:smartTag>
      <w:r w:rsidR="007D1031">
        <w:rPr>
          <w:sz w:val="24"/>
        </w:rPr>
        <w:t>).  Address lead hazard evaluation, reduction, clearance and temporary relocation.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D1031" w14:paraId="2FA6510A" w14:textId="77777777">
        <w:trPr>
          <w:trHeight w:val="3135"/>
        </w:trPr>
        <w:tc>
          <w:tcPr>
            <w:tcW w:w="9468" w:type="dxa"/>
          </w:tcPr>
          <w:p w14:paraId="6D27EC6F" w14:textId="77777777" w:rsidR="007D1031" w:rsidRDefault="007D1031">
            <w:pPr>
              <w:pStyle w:val="Header"/>
              <w:tabs>
                <w:tab w:val="clear" w:pos="4320"/>
                <w:tab w:val="clear" w:pos="8640"/>
                <w:tab w:val="left" w:pos="360"/>
                <w:tab w:val="center" w:pos="2340"/>
                <w:tab w:val="center" w:pos="7290"/>
              </w:tabs>
              <w:rPr>
                <w:sz w:val="24"/>
              </w:rPr>
            </w:pPr>
            <w:r>
              <w:rPr>
                <w:sz w:val="24"/>
              </w:rPr>
              <w:fldChar w:fldCharType="begin">
                <w:ffData>
                  <w:name w:val="Text1500"/>
                  <w:enabled/>
                  <w:calcOnExit w:val="0"/>
                  <w:textInput/>
                </w:ffData>
              </w:fldChar>
            </w:r>
            <w:bookmarkStart w:id="31" w:name="Text150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r>
    </w:tbl>
    <w:p w14:paraId="1A7FCA12" w14:textId="77777777" w:rsidR="007D1031" w:rsidRDefault="007D1031">
      <w:pPr>
        <w:pStyle w:val="Header"/>
        <w:tabs>
          <w:tab w:val="clear" w:pos="4320"/>
          <w:tab w:val="clear" w:pos="8640"/>
          <w:tab w:val="left" w:pos="360"/>
          <w:tab w:val="center" w:pos="2340"/>
          <w:tab w:val="center" w:pos="7290"/>
        </w:tabs>
        <w:rPr>
          <w:sz w:val="24"/>
        </w:rPr>
      </w:pPr>
    </w:p>
    <w:p w14:paraId="3377DB6C" w14:textId="77777777" w:rsidR="00B156B7" w:rsidRDefault="00B156B7">
      <w:pPr>
        <w:pStyle w:val="Header"/>
        <w:tabs>
          <w:tab w:val="clear" w:pos="4320"/>
          <w:tab w:val="clear" w:pos="8640"/>
          <w:tab w:val="left" w:pos="1080"/>
          <w:tab w:val="center" w:pos="2340"/>
          <w:tab w:val="center" w:pos="7290"/>
        </w:tabs>
        <w:ind w:left="720"/>
        <w:rPr>
          <w:sz w:val="24"/>
        </w:rPr>
      </w:pPr>
    </w:p>
    <w:p w14:paraId="182991A2" w14:textId="77777777" w:rsidR="00B156B7" w:rsidRDefault="00B156B7">
      <w:pPr>
        <w:pStyle w:val="Header"/>
        <w:tabs>
          <w:tab w:val="clear" w:pos="4320"/>
          <w:tab w:val="clear" w:pos="8640"/>
          <w:tab w:val="left" w:pos="1080"/>
          <w:tab w:val="center" w:pos="2340"/>
          <w:tab w:val="center" w:pos="7290"/>
        </w:tabs>
        <w:ind w:left="720"/>
        <w:rPr>
          <w:sz w:val="24"/>
        </w:rPr>
      </w:pPr>
    </w:p>
    <w:p w14:paraId="0DC4ADB3" w14:textId="77777777" w:rsidR="00B156B7" w:rsidRDefault="00B156B7">
      <w:pPr>
        <w:pStyle w:val="Header"/>
        <w:tabs>
          <w:tab w:val="clear" w:pos="4320"/>
          <w:tab w:val="clear" w:pos="8640"/>
          <w:tab w:val="left" w:pos="1080"/>
          <w:tab w:val="center" w:pos="2340"/>
          <w:tab w:val="center" w:pos="7290"/>
        </w:tabs>
        <w:ind w:left="720"/>
        <w:rPr>
          <w:sz w:val="24"/>
        </w:rPr>
      </w:pPr>
    </w:p>
    <w:p w14:paraId="4D486832" w14:textId="77777777" w:rsidR="007D1031" w:rsidRDefault="007D1031">
      <w:pPr>
        <w:pStyle w:val="Header"/>
        <w:tabs>
          <w:tab w:val="clear" w:pos="4320"/>
          <w:tab w:val="clear" w:pos="8640"/>
          <w:tab w:val="left" w:pos="1080"/>
          <w:tab w:val="center" w:pos="2340"/>
          <w:tab w:val="center" w:pos="7290"/>
        </w:tabs>
        <w:ind w:left="720"/>
        <w:rPr>
          <w:sz w:val="24"/>
        </w:rPr>
      </w:pPr>
      <w:r>
        <w:rPr>
          <w:sz w:val="24"/>
        </w:rPr>
        <w:lastRenderedPageBreak/>
        <w:t>b)</w:t>
      </w:r>
      <w:r>
        <w:rPr>
          <w:sz w:val="24"/>
        </w:rPr>
        <w:tab/>
        <w:t>Explain how resources are immediately available to comply with the above procedures (i.e., availability of EPA certified risk assessors, paint inspectors, abatement supervisors and workers, testing facilities and relocation resources,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7D1031" w14:paraId="3050C17A" w14:textId="77777777">
        <w:trPr>
          <w:trHeight w:val="4638"/>
        </w:trPr>
        <w:tc>
          <w:tcPr>
            <w:tcW w:w="9540" w:type="dxa"/>
          </w:tcPr>
          <w:p w14:paraId="6DD21A88" w14:textId="77777777" w:rsidR="007D1031" w:rsidRDefault="007D1031">
            <w:pPr>
              <w:pStyle w:val="Header"/>
              <w:tabs>
                <w:tab w:val="clear" w:pos="4320"/>
                <w:tab w:val="clear" w:pos="8640"/>
                <w:tab w:val="left" w:pos="360"/>
                <w:tab w:val="left" w:pos="720"/>
                <w:tab w:val="center" w:pos="2340"/>
                <w:tab w:val="center" w:pos="7290"/>
              </w:tabs>
              <w:rPr>
                <w:rFonts w:ascii="Monotype.com" w:hAnsi="Monotype.com"/>
                <w:sz w:val="22"/>
              </w:rPr>
            </w:pPr>
            <w:r>
              <w:rPr>
                <w:rFonts w:ascii="Monotype.com" w:hAnsi="Monotype.com"/>
                <w:sz w:val="22"/>
              </w:rPr>
              <w:fldChar w:fldCharType="begin">
                <w:ffData>
                  <w:name w:val=""/>
                  <w:enabled/>
                  <w:calcOnExit w:val="0"/>
                  <w:textInput>
                    <w:maxLength w:val="3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6AEBAC0" w14:textId="02AF6B59" w:rsidR="007D1031" w:rsidRDefault="007D1031" w:rsidP="00E06F84">
      <w:pPr>
        <w:pStyle w:val="Header"/>
        <w:tabs>
          <w:tab w:val="clear" w:pos="4320"/>
          <w:tab w:val="clear" w:pos="8640"/>
          <w:tab w:val="left" w:pos="1440"/>
        </w:tabs>
        <w:jc w:val="both"/>
        <w:outlineLvl w:val="0"/>
        <w:rPr>
          <w:sz w:val="22"/>
        </w:rPr>
      </w:pPr>
    </w:p>
    <w:sectPr w:rsidR="007D1031" w:rsidSect="00E06F84">
      <w:footerReference w:type="default" r:id="rId27"/>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2697" w14:textId="77777777" w:rsidR="006648EB" w:rsidRDefault="006648EB">
      <w:r>
        <w:separator/>
      </w:r>
    </w:p>
  </w:endnote>
  <w:endnote w:type="continuationSeparator" w:id="0">
    <w:p w14:paraId="3202B3C9" w14:textId="77777777" w:rsidR="006648EB" w:rsidRDefault="0066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onotype.com">
    <w:altName w:val="Courier New"/>
    <w:charset w:val="00"/>
    <w:family w:val="modern"/>
    <w:pitch w:val="fixed"/>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AF1D" w14:textId="37A8218F" w:rsidR="00903FB0" w:rsidRDefault="00903FB0" w:rsidP="00F53AD5">
    <w:pPr>
      <w:pStyle w:val="Footer"/>
      <w:jc w:val="center"/>
    </w:pPr>
    <w:r>
      <w:rPr>
        <w:rStyle w:val="PageNumber"/>
      </w:rPr>
      <w:fldChar w:fldCharType="begin"/>
    </w:r>
    <w:r>
      <w:rPr>
        <w:rStyle w:val="PageNumber"/>
      </w:rPr>
      <w:instrText xml:space="preserve"> PAGE </w:instrText>
    </w:r>
    <w:r>
      <w:rPr>
        <w:rStyle w:val="PageNumber"/>
      </w:rPr>
      <w:fldChar w:fldCharType="separate"/>
    </w:r>
    <w:r w:rsidR="00EB75A7">
      <w:rPr>
        <w:rStyle w:val="PageNumber"/>
        <w:noProof/>
      </w:rPr>
      <w:t>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2490" w14:textId="1AA1382E" w:rsidR="00903FB0" w:rsidRDefault="00903FB0">
    <w:pPr>
      <w:pStyle w:val="Footer"/>
      <w:tabs>
        <w:tab w:val="clear" w:pos="4320"/>
        <w:tab w:val="center" w:pos="5040"/>
      </w:tabs>
    </w:pPr>
    <w:r>
      <w:tab/>
    </w:r>
    <w:r>
      <w:rPr>
        <w:rStyle w:val="PageNumber"/>
      </w:rPr>
      <w:fldChar w:fldCharType="begin"/>
    </w:r>
    <w:r>
      <w:rPr>
        <w:rStyle w:val="PageNumber"/>
      </w:rPr>
      <w:instrText xml:space="preserve"> PAGE </w:instrText>
    </w:r>
    <w:r>
      <w:rPr>
        <w:rStyle w:val="PageNumber"/>
      </w:rPr>
      <w:fldChar w:fldCharType="separate"/>
    </w:r>
    <w:r w:rsidR="00EB75A7">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88AC" w14:textId="4A203B34" w:rsidR="00903FB0" w:rsidRDefault="00903FB0">
    <w:pPr>
      <w:jc w:val="center"/>
      <w:rPr>
        <w:rFonts w:ascii="Courier" w:hAnsi="Courier"/>
        <w:sz w:val="24"/>
      </w:rPr>
    </w:pPr>
    <w:r>
      <w:rPr>
        <w:rStyle w:val="PageNumber"/>
      </w:rPr>
      <w:fldChar w:fldCharType="begin"/>
    </w:r>
    <w:r>
      <w:rPr>
        <w:rStyle w:val="PageNumber"/>
      </w:rPr>
      <w:instrText xml:space="preserve"> PAGE </w:instrText>
    </w:r>
    <w:r>
      <w:rPr>
        <w:rStyle w:val="PageNumber"/>
      </w:rPr>
      <w:fldChar w:fldCharType="separate"/>
    </w:r>
    <w:r w:rsidR="00EB75A7">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79AB" w14:textId="77777777" w:rsidR="006648EB" w:rsidRDefault="006648EB">
      <w:r>
        <w:separator/>
      </w:r>
    </w:p>
  </w:footnote>
  <w:footnote w:type="continuationSeparator" w:id="0">
    <w:p w14:paraId="4EDF6F20" w14:textId="77777777" w:rsidR="006648EB" w:rsidRDefault="0066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D2CD" w14:textId="77777777" w:rsidR="00CD5276" w:rsidRDefault="00CD5276" w:rsidP="00CD5276">
    <w:pPr>
      <w:pStyle w:val="Header"/>
      <w:tabs>
        <w:tab w:val="clear" w:pos="8640"/>
        <w:tab w:val="left" w:pos="9180"/>
      </w:tabs>
      <w:jc w:val="center"/>
      <w:rPr>
        <w:b/>
        <w:sz w:val="32"/>
      </w:rPr>
    </w:pPr>
    <w:r>
      <w:rPr>
        <w:b/>
        <w:sz w:val="32"/>
      </w:rPr>
      <w:t>Recovery Housing Program</w:t>
    </w:r>
  </w:p>
  <w:p w14:paraId="5AD7D51E" w14:textId="23B11AFD" w:rsidR="00CD5276" w:rsidRDefault="00CD5276" w:rsidP="00CD5276">
    <w:pPr>
      <w:pStyle w:val="Header"/>
      <w:tabs>
        <w:tab w:val="clear" w:pos="8640"/>
        <w:tab w:val="left" w:pos="9180"/>
      </w:tabs>
      <w:jc w:val="center"/>
      <w:rPr>
        <w:b/>
        <w:sz w:val="28"/>
      </w:rPr>
    </w:pPr>
    <w:r>
      <w:rPr>
        <w:b/>
        <w:sz w:val="28"/>
      </w:rPr>
      <w:t>Application Form</w:t>
    </w:r>
  </w:p>
  <w:p w14:paraId="2517C727" w14:textId="77777777" w:rsidR="00CD5276" w:rsidRDefault="00CD5276" w:rsidP="00CD5276">
    <w:pPr>
      <w:pStyle w:val="Header"/>
      <w:tabs>
        <w:tab w:val="clear" w:pos="8640"/>
        <w:tab w:val="left" w:pos="9180"/>
      </w:tabs>
      <w:jc w:val="center"/>
      <w:rPr>
        <w:b/>
        <w:sz w:val="28"/>
      </w:rPr>
    </w:pPr>
    <w:r>
      <w:rPr>
        <w:b/>
        <w:sz w:val="28"/>
      </w:rPr>
      <w:t>Applicant Information</w:t>
    </w:r>
  </w:p>
  <w:p w14:paraId="6460EA28" w14:textId="77777777" w:rsidR="00903FB0" w:rsidRDefault="00903FB0">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F13E" w14:textId="77777777" w:rsidR="00E06F84" w:rsidRDefault="00E06F84" w:rsidP="00E06F84">
    <w:pPr>
      <w:pStyle w:val="Header"/>
      <w:tabs>
        <w:tab w:val="clear" w:pos="8640"/>
        <w:tab w:val="left" w:pos="9180"/>
      </w:tabs>
      <w:jc w:val="center"/>
      <w:rPr>
        <w:b/>
        <w:sz w:val="32"/>
      </w:rPr>
    </w:pPr>
    <w:r>
      <w:rPr>
        <w:b/>
        <w:sz w:val="32"/>
      </w:rPr>
      <w:t>Recovery Housing Program</w:t>
    </w:r>
  </w:p>
  <w:p w14:paraId="622E9902" w14:textId="77777777" w:rsidR="00E06F84" w:rsidRDefault="00E06F84" w:rsidP="00E06F84">
    <w:pPr>
      <w:pStyle w:val="Header"/>
      <w:tabs>
        <w:tab w:val="clear" w:pos="8640"/>
        <w:tab w:val="left" w:pos="9180"/>
      </w:tabs>
      <w:jc w:val="center"/>
      <w:rPr>
        <w:b/>
        <w:sz w:val="28"/>
      </w:rPr>
    </w:pPr>
    <w:r>
      <w:rPr>
        <w:b/>
        <w:sz w:val="28"/>
      </w:rPr>
      <w:t>Application Form</w:t>
    </w:r>
  </w:p>
  <w:p w14:paraId="30B0D87D" w14:textId="77777777" w:rsidR="00E06F84" w:rsidRDefault="00E06F84" w:rsidP="00E06F84">
    <w:pPr>
      <w:pStyle w:val="Header"/>
      <w:tabs>
        <w:tab w:val="clear" w:pos="8640"/>
        <w:tab w:val="left" w:pos="9180"/>
      </w:tabs>
      <w:jc w:val="center"/>
      <w:rPr>
        <w:b/>
        <w:sz w:val="28"/>
      </w:rPr>
    </w:pPr>
    <w:r>
      <w:rPr>
        <w:b/>
        <w:sz w:val="28"/>
      </w:rPr>
      <w:t>Checklist</w:t>
    </w:r>
  </w:p>
  <w:p w14:paraId="65F04EA6" w14:textId="77777777" w:rsidR="00903FB0" w:rsidRDefault="00903FB0">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D4A8" w14:textId="6B35A5A3" w:rsidR="00903FB0" w:rsidRDefault="00903FB0" w:rsidP="00D76D2F">
    <w:pPr>
      <w:pStyle w:val="Header"/>
      <w:tabs>
        <w:tab w:val="clear" w:pos="8640"/>
        <w:tab w:val="left" w:pos="9180"/>
      </w:tabs>
      <w:jc w:val="center"/>
      <w:rPr>
        <w:b/>
        <w:sz w:val="32"/>
      </w:rPr>
    </w:pPr>
    <w:r>
      <w:rPr>
        <w:b/>
        <w:sz w:val="32"/>
      </w:rPr>
      <w:t xml:space="preserve">Kentucky Community Development Block Grant </w:t>
    </w:r>
  </w:p>
  <w:p w14:paraId="743145CF" w14:textId="77777777" w:rsidR="00FB3092" w:rsidRDefault="00FB3092" w:rsidP="00FB3092">
    <w:pPr>
      <w:pStyle w:val="Header"/>
      <w:tabs>
        <w:tab w:val="clear" w:pos="8640"/>
        <w:tab w:val="left" w:pos="9180"/>
      </w:tabs>
      <w:jc w:val="center"/>
      <w:rPr>
        <w:b/>
        <w:sz w:val="32"/>
      </w:rPr>
    </w:pPr>
    <w:r>
      <w:rPr>
        <w:b/>
        <w:sz w:val="32"/>
      </w:rPr>
      <w:t>Recovery Housing Program</w:t>
    </w:r>
  </w:p>
  <w:p w14:paraId="6CB88F8D" w14:textId="583E96EF" w:rsidR="00903FB0" w:rsidRDefault="00903FB0">
    <w:pPr>
      <w:pStyle w:val="Header"/>
      <w:tabs>
        <w:tab w:val="clear" w:pos="8640"/>
        <w:tab w:val="left" w:pos="9180"/>
      </w:tabs>
      <w:jc w:val="center"/>
      <w:rPr>
        <w:b/>
        <w:sz w:val="28"/>
      </w:rPr>
    </w:pPr>
    <w:r>
      <w:rPr>
        <w:b/>
        <w:sz w:val="28"/>
      </w:rPr>
      <w:t>Application Form</w:t>
    </w:r>
  </w:p>
  <w:p w14:paraId="7F680968" w14:textId="77777777" w:rsidR="00903FB0" w:rsidRDefault="00903FB0">
    <w:pPr>
      <w:pStyle w:val="Header"/>
      <w:tabs>
        <w:tab w:val="clear" w:pos="8640"/>
        <w:tab w:val="left" w:pos="9180"/>
      </w:tabs>
      <w:jc w:val="center"/>
      <w:rPr>
        <w:b/>
        <w:sz w:val="28"/>
      </w:rPr>
    </w:pPr>
    <w:r>
      <w:rPr>
        <w:b/>
        <w:sz w:val="28"/>
      </w:rPr>
      <w:t>Project Summary</w:t>
    </w:r>
  </w:p>
  <w:p w14:paraId="553DDE48" w14:textId="77777777" w:rsidR="00903FB0" w:rsidRDefault="00903FB0">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DD2E" w14:textId="77777777" w:rsidR="00E54C42" w:rsidRDefault="00E54C42" w:rsidP="00E54C42">
    <w:pPr>
      <w:pStyle w:val="Header"/>
      <w:tabs>
        <w:tab w:val="clear" w:pos="8640"/>
        <w:tab w:val="left" w:pos="9180"/>
      </w:tabs>
      <w:jc w:val="center"/>
      <w:rPr>
        <w:b/>
        <w:sz w:val="32"/>
      </w:rPr>
    </w:pPr>
    <w:r>
      <w:rPr>
        <w:b/>
        <w:sz w:val="32"/>
      </w:rPr>
      <w:t>Recovery Housing Program</w:t>
    </w:r>
  </w:p>
  <w:p w14:paraId="7F551EB3" w14:textId="77777777" w:rsidR="00E54C42" w:rsidRDefault="00E54C42" w:rsidP="00E54C42">
    <w:pPr>
      <w:pStyle w:val="Header"/>
      <w:tabs>
        <w:tab w:val="clear" w:pos="8640"/>
        <w:tab w:val="left" w:pos="9180"/>
      </w:tabs>
      <w:jc w:val="center"/>
      <w:rPr>
        <w:b/>
        <w:sz w:val="28"/>
      </w:rPr>
    </w:pPr>
    <w:r>
      <w:rPr>
        <w:b/>
        <w:sz w:val="28"/>
      </w:rPr>
      <w:t>Application Form</w:t>
    </w:r>
  </w:p>
  <w:p w14:paraId="7F87B5EE" w14:textId="77777777" w:rsidR="00E54C42" w:rsidRDefault="00E54C42" w:rsidP="00E54C42">
    <w:pPr>
      <w:pStyle w:val="Header"/>
      <w:tabs>
        <w:tab w:val="clear" w:pos="8640"/>
        <w:tab w:val="left" w:pos="9180"/>
      </w:tabs>
      <w:jc w:val="center"/>
      <w:rPr>
        <w:b/>
        <w:sz w:val="28"/>
      </w:rPr>
    </w:pPr>
    <w:r>
      <w:rPr>
        <w:b/>
        <w:sz w:val="28"/>
      </w:rPr>
      <w:t>Project Funding Summary</w:t>
    </w:r>
  </w:p>
  <w:p w14:paraId="7FED178D" w14:textId="77777777" w:rsidR="00903FB0" w:rsidRDefault="00903FB0">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BBC6" w14:textId="77777777" w:rsidR="00E06F84" w:rsidRDefault="00E06F84" w:rsidP="00E06F84">
    <w:pPr>
      <w:pStyle w:val="Header"/>
      <w:tabs>
        <w:tab w:val="clear" w:pos="8640"/>
        <w:tab w:val="left" w:pos="9180"/>
      </w:tabs>
      <w:jc w:val="center"/>
      <w:rPr>
        <w:b/>
        <w:sz w:val="32"/>
      </w:rPr>
    </w:pPr>
    <w:r>
      <w:rPr>
        <w:b/>
        <w:sz w:val="32"/>
      </w:rPr>
      <w:t>Recovery Housing Program</w:t>
    </w:r>
  </w:p>
  <w:p w14:paraId="141B8029" w14:textId="77777777" w:rsidR="00E06F84" w:rsidRDefault="00E06F84" w:rsidP="00E06F84">
    <w:pPr>
      <w:pStyle w:val="Header"/>
      <w:tabs>
        <w:tab w:val="clear" w:pos="8640"/>
        <w:tab w:val="left" w:pos="9180"/>
      </w:tabs>
      <w:jc w:val="center"/>
      <w:rPr>
        <w:b/>
        <w:sz w:val="28"/>
      </w:rPr>
    </w:pPr>
    <w:r>
      <w:rPr>
        <w:b/>
        <w:sz w:val="28"/>
      </w:rPr>
      <w:t>Application Form</w:t>
    </w:r>
  </w:p>
  <w:p w14:paraId="67DCC038" w14:textId="77777777" w:rsidR="00903FB0" w:rsidRDefault="00903FB0">
    <w:pPr>
      <w:pStyle w:val="Header"/>
      <w:tabs>
        <w:tab w:val="clear" w:pos="8640"/>
        <w:tab w:val="left" w:pos="9180"/>
      </w:tabs>
      <w:jc w:val="center"/>
      <w:rPr>
        <w:b/>
        <w:sz w:val="28"/>
      </w:rPr>
    </w:pPr>
    <w:r>
      <w:rPr>
        <w:b/>
        <w:sz w:val="28"/>
      </w:rPr>
      <w:t>Cost Summary</w:t>
    </w:r>
  </w:p>
  <w:p w14:paraId="1AC7095A" w14:textId="77777777" w:rsidR="00903FB0" w:rsidRDefault="00903FB0">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7F8F" w14:textId="77777777" w:rsidR="00E06F84" w:rsidRDefault="00E06F84" w:rsidP="00E06F84">
    <w:pPr>
      <w:pStyle w:val="Header"/>
      <w:tabs>
        <w:tab w:val="clear" w:pos="8640"/>
        <w:tab w:val="left" w:pos="9180"/>
      </w:tabs>
      <w:jc w:val="center"/>
      <w:rPr>
        <w:b/>
        <w:sz w:val="32"/>
      </w:rPr>
    </w:pPr>
    <w:r>
      <w:rPr>
        <w:b/>
        <w:sz w:val="32"/>
      </w:rPr>
      <w:t>Recovery Housing Program</w:t>
    </w:r>
  </w:p>
  <w:p w14:paraId="3EE8422D" w14:textId="77777777" w:rsidR="00E06F84" w:rsidRDefault="00E06F84" w:rsidP="00E06F84">
    <w:pPr>
      <w:pStyle w:val="Header"/>
      <w:tabs>
        <w:tab w:val="clear" w:pos="8640"/>
        <w:tab w:val="left" w:pos="9180"/>
      </w:tabs>
      <w:jc w:val="center"/>
      <w:rPr>
        <w:b/>
        <w:sz w:val="28"/>
      </w:rPr>
    </w:pPr>
    <w:r>
      <w:rPr>
        <w:b/>
        <w:sz w:val="28"/>
      </w:rPr>
      <w:t>Application Form</w:t>
    </w:r>
  </w:p>
  <w:p w14:paraId="2E0C160D" w14:textId="77777777" w:rsidR="00903FB0" w:rsidRDefault="00903FB0">
    <w:pPr>
      <w:pStyle w:val="Header"/>
      <w:tabs>
        <w:tab w:val="clear" w:pos="8640"/>
        <w:tab w:val="left" w:pos="9180"/>
      </w:tabs>
      <w:jc w:val="center"/>
      <w:rPr>
        <w:b/>
        <w:sz w:val="28"/>
      </w:rPr>
    </w:pPr>
    <w:r>
      <w:rPr>
        <w:b/>
        <w:sz w:val="28"/>
      </w:rPr>
      <w:t>Mapping Requirements</w:t>
    </w:r>
  </w:p>
  <w:p w14:paraId="20B6BB94" w14:textId="77777777" w:rsidR="00903FB0" w:rsidRDefault="00903FB0">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2BEE" w14:textId="77777777" w:rsidR="00E06F84" w:rsidRDefault="00E06F84" w:rsidP="00E06F84">
    <w:pPr>
      <w:pStyle w:val="Header"/>
      <w:tabs>
        <w:tab w:val="clear" w:pos="8640"/>
        <w:tab w:val="left" w:pos="9180"/>
      </w:tabs>
      <w:jc w:val="center"/>
      <w:rPr>
        <w:b/>
        <w:sz w:val="32"/>
      </w:rPr>
    </w:pPr>
    <w:r>
      <w:rPr>
        <w:b/>
        <w:sz w:val="32"/>
      </w:rPr>
      <w:t>Recovery Housing Program</w:t>
    </w:r>
  </w:p>
  <w:p w14:paraId="182E2720" w14:textId="77777777" w:rsidR="00E06F84" w:rsidRDefault="00E06F84" w:rsidP="00E06F84">
    <w:pPr>
      <w:pStyle w:val="Header"/>
      <w:tabs>
        <w:tab w:val="clear" w:pos="8640"/>
        <w:tab w:val="left" w:pos="9180"/>
      </w:tabs>
      <w:jc w:val="center"/>
      <w:rPr>
        <w:b/>
        <w:sz w:val="28"/>
      </w:rPr>
    </w:pPr>
    <w:r>
      <w:rPr>
        <w:b/>
        <w:sz w:val="28"/>
      </w:rPr>
      <w:t>Application Form</w:t>
    </w:r>
  </w:p>
  <w:p w14:paraId="6D29FD19" w14:textId="77777777" w:rsidR="00903FB0" w:rsidRDefault="00903FB0">
    <w:pPr>
      <w:pStyle w:val="Header"/>
      <w:tabs>
        <w:tab w:val="clear" w:pos="8640"/>
        <w:tab w:val="left" w:pos="9180"/>
      </w:tabs>
      <w:jc w:val="center"/>
      <w:rPr>
        <w:b/>
        <w:sz w:val="28"/>
      </w:rPr>
    </w:pPr>
    <w:r>
      <w:rPr>
        <w:b/>
        <w:sz w:val="28"/>
      </w:rPr>
      <w:t>Benefit Profile</w:t>
    </w:r>
  </w:p>
  <w:p w14:paraId="7EDF989F" w14:textId="77777777" w:rsidR="00903FB0" w:rsidRDefault="00903FB0">
    <w:pPr>
      <w:pStyle w:val="Header"/>
      <w:tabs>
        <w:tab w:val="clear" w:pos="8640"/>
        <w:tab w:val="left" w:pos="9180"/>
      </w:tabs>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C2E0" w14:textId="77777777" w:rsidR="00E06F84" w:rsidRDefault="00E06F84" w:rsidP="00E06F84">
    <w:pPr>
      <w:pStyle w:val="Header"/>
      <w:tabs>
        <w:tab w:val="clear" w:pos="8640"/>
        <w:tab w:val="left" w:pos="9180"/>
      </w:tabs>
      <w:jc w:val="center"/>
      <w:rPr>
        <w:b/>
        <w:sz w:val="32"/>
      </w:rPr>
    </w:pPr>
    <w:r>
      <w:rPr>
        <w:b/>
        <w:sz w:val="32"/>
      </w:rPr>
      <w:t>Recovery Housing Program</w:t>
    </w:r>
  </w:p>
  <w:p w14:paraId="09A00536" w14:textId="77777777" w:rsidR="00E06F84" w:rsidRDefault="00E06F84" w:rsidP="00E06F84">
    <w:pPr>
      <w:pStyle w:val="Header"/>
      <w:tabs>
        <w:tab w:val="clear" w:pos="8640"/>
        <w:tab w:val="left" w:pos="9180"/>
      </w:tabs>
      <w:jc w:val="center"/>
      <w:rPr>
        <w:b/>
        <w:sz w:val="28"/>
      </w:rPr>
    </w:pPr>
    <w:r>
      <w:rPr>
        <w:b/>
        <w:sz w:val="28"/>
      </w:rPr>
      <w:t>Application Form</w:t>
    </w:r>
  </w:p>
  <w:p w14:paraId="6A5E6A1D" w14:textId="298CF8F8" w:rsidR="00903FB0" w:rsidRDefault="00E06F84">
    <w:pPr>
      <w:pStyle w:val="Header"/>
      <w:tabs>
        <w:tab w:val="clear" w:pos="8640"/>
        <w:tab w:val="left" w:pos="9180"/>
      </w:tabs>
      <w:jc w:val="center"/>
      <w:rPr>
        <w:b/>
        <w:sz w:val="28"/>
      </w:rPr>
    </w:pPr>
    <w:r>
      <w:rPr>
        <w:b/>
        <w:sz w:val="28"/>
      </w:rPr>
      <w:t>RHP</w:t>
    </w:r>
    <w:r w:rsidR="00903FB0">
      <w:rPr>
        <w:b/>
        <w:sz w:val="28"/>
      </w:rPr>
      <w:t xml:space="preserve"> Projects Overview</w:t>
    </w:r>
  </w:p>
  <w:p w14:paraId="4319D92A" w14:textId="77777777" w:rsidR="00903FB0" w:rsidRDefault="00903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27570"/>
    <w:multiLevelType w:val="singleLevel"/>
    <w:tmpl w:val="4DE84A7E"/>
    <w:lvl w:ilvl="0">
      <w:start w:val="1"/>
      <w:numFmt w:val="decimal"/>
      <w:lvlText w:val="%1."/>
      <w:lvlJc w:val="left"/>
      <w:pPr>
        <w:tabs>
          <w:tab w:val="num" w:pos="450"/>
        </w:tabs>
        <w:ind w:left="450" w:hanging="360"/>
      </w:pPr>
      <w:rPr>
        <w:rFonts w:hint="default"/>
      </w:r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43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9845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A7697"/>
    <w:multiLevelType w:val="hybridMultilevel"/>
    <w:tmpl w:val="7D5EFD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1"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2" w15:restartNumberingAfterBreak="0">
    <w:nsid w:val="1B4A0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4"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57C351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690128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82669E9"/>
    <w:multiLevelType w:val="hybridMultilevel"/>
    <w:tmpl w:val="B544984A"/>
    <w:lvl w:ilvl="0" w:tplc="5D10B620">
      <w:numFmt w:val="bullet"/>
      <w:lvlText w:val=""/>
      <w:lvlJc w:val="left"/>
      <w:pPr>
        <w:tabs>
          <w:tab w:val="num" w:pos="1800"/>
        </w:tabs>
        <w:ind w:left="1800" w:hanging="360"/>
      </w:pPr>
      <w:rPr>
        <w:rFonts w:ascii="Symbol"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2" w15:restartNumberingAfterBreak="0">
    <w:nsid w:val="334F1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041BAB"/>
    <w:multiLevelType w:val="singleLevel"/>
    <w:tmpl w:val="3EEC57A6"/>
    <w:lvl w:ilvl="0">
      <w:start w:val="4"/>
      <w:numFmt w:val="lowerLetter"/>
      <w:lvlText w:val="%1)"/>
      <w:lvlJc w:val="left"/>
      <w:pPr>
        <w:tabs>
          <w:tab w:val="num" w:pos="1080"/>
        </w:tabs>
        <w:ind w:left="1080" w:hanging="360"/>
      </w:pPr>
      <w:rPr>
        <w:rFonts w:hint="default"/>
      </w:rPr>
    </w:lvl>
  </w:abstractNum>
  <w:abstractNum w:abstractNumId="24" w15:restartNumberingAfterBreak="0">
    <w:nsid w:val="3D220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350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0A0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C21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C4B2F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2"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F5831E6"/>
    <w:multiLevelType w:val="singleLevel"/>
    <w:tmpl w:val="0D863636"/>
    <w:lvl w:ilvl="0">
      <w:start w:val="1"/>
      <w:numFmt w:val="decimal"/>
      <w:lvlText w:val="%1."/>
      <w:lvlJc w:val="left"/>
      <w:pPr>
        <w:tabs>
          <w:tab w:val="num" w:pos="630"/>
        </w:tabs>
        <w:ind w:left="630" w:hanging="630"/>
      </w:pPr>
      <w:rPr>
        <w:rFonts w:hint="default"/>
      </w:rPr>
    </w:lvl>
  </w:abstractNum>
  <w:abstractNum w:abstractNumId="34" w15:restartNumberingAfterBreak="0">
    <w:nsid w:val="4FBA4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6F00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B87305"/>
    <w:multiLevelType w:val="singleLevel"/>
    <w:tmpl w:val="B888BAE6"/>
    <w:lvl w:ilvl="0">
      <w:start w:val="2"/>
      <w:numFmt w:val="decimal"/>
      <w:lvlText w:val="%1."/>
      <w:lvlJc w:val="left"/>
      <w:pPr>
        <w:tabs>
          <w:tab w:val="num" w:pos="450"/>
        </w:tabs>
        <w:ind w:left="450" w:hanging="360"/>
      </w:pPr>
      <w:rPr>
        <w:rFonts w:hint="default"/>
      </w:rPr>
    </w:lvl>
  </w:abstractNum>
  <w:abstractNum w:abstractNumId="38" w15:restartNumberingAfterBreak="0">
    <w:nsid w:val="51A735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40"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41"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42" w15:restartNumberingAfterBreak="0">
    <w:nsid w:val="5C7E05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0794ECF"/>
    <w:multiLevelType w:val="hybridMultilevel"/>
    <w:tmpl w:val="515EF320"/>
    <w:lvl w:ilvl="0" w:tplc="F014DEF0">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D677C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6325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76A0F4D"/>
    <w:multiLevelType w:val="hybridMultilevel"/>
    <w:tmpl w:val="4B8472A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92034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9"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51"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52" w15:restartNumberingAfterBreak="0">
    <w:nsid w:val="7A5E2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54"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9805300">
    <w:abstractNumId w:val="11"/>
  </w:num>
  <w:num w:numId="2" w16cid:durableId="260527176">
    <w:abstractNumId w:val="40"/>
  </w:num>
  <w:num w:numId="3" w16cid:durableId="1260795072">
    <w:abstractNumId w:val="37"/>
  </w:num>
  <w:num w:numId="4" w16cid:durableId="429353474">
    <w:abstractNumId w:val="1"/>
  </w:num>
  <w:num w:numId="5" w16cid:durableId="517961299">
    <w:abstractNumId w:val="16"/>
  </w:num>
  <w:num w:numId="6" w16cid:durableId="722025498">
    <w:abstractNumId w:val="26"/>
  </w:num>
  <w:num w:numId="7" w16cid:durableId="1241061651">
    <w:abstractNumId w:val="33"/>
  </w:num>
  <w:num w:numId="8" w16cid:durableId="1594699550">
    <w:abstractNumId w:val="30"/>
  </w:num>
  <w:num w:numId="9" w16cid:durableId="1063984679">
    <w:abstractNumId w:val="22"/>
  </w:num>
  <w:num w:numId="10" w16cid:durableId="1311712259">
    <w:abstractNumId w:val="44"/>
  </w:num>
  <w:num w:numId="11" w16cid:durableId="98526473">
    <w:abstractNumId w:val="45"/>
  </w:num>
  <w:num w:numId="12" w16cid:durableId="431974096">
    <w:abstractNumId w:val="7"/>
  </w:num>
  <w:num w:numId="13" w16cid:durableId="1601179045">
    <w:abstractNumId w:val="52"/>
  </w:num>
  <w:num w:numId="14" w16cid:durableId="455491296">
    <w:abstractNumId w:val="29"/>
  </w:num>
  <w:num w:numId="15" w16cid:durableId="948777573">
    <w:abstractNumId w:val="12"/>
  </w:num>
  <w:num w:numId="16" w16cid:durableId="747267943">
    <w:abstractNumId w:val="28"/>
  </w:num>
  <w:num w:numId="17" w16cid:durableId="1076627992">
    <w:abstractNumId w:val="0"/>
  </w:num>
  <w:num w:numId="18" w16cid:durableId="340200601">
    <w:abstractNumId w:val="4"/>
  </w:num>
  <w:num w:numId="19" w16cid:durableId="1243952061">
    <w:abstractNumId w:val="36"/>
  </w:num>
  <w:num w:numId="20" w16cid:durableId="144666609">
    <w:abstractNumId w:val="47"/>
  </w:num>
  <w:num w:numId="21" w16cid:durableId="47266514">
    <w:abstractNumId w:val="24"/>
  </w:num>
  <w:num w:numId="22" w16cid:durableId="1033189363">
    <w:abstractNumId w:val="17"/>
  </w:num>
  <w:num w:numId="23" w16cid:durableId="277223943">
    <w:abstractNumId w:val="27"/>
  </w:num>
  <w:num w:numId="24" w16cid:durableId="1850287775">
    <w:abstractNumId w:val="42"/>
  </w:num>
  <w:num w:numId="25" w16cid:durableId="1845317483">
    <w:abstractNumId w:val="23"/>
  </w:num>
  <w:num w:numId="26" w16cid:durableId="1707021505">
    <w:abstractNumId w:val="41"/>
  </w:num>
  <w:num w:numId="27" w16cid:durableId="1837526558">
    <w:abstractNumId w:val="20"/>
  </w:num>
  <w:num w:numId="28" w16cid:durableId="245308602">
    <w:abstractNumId w:val="14"/>
  </w:num>
  <w:num w:numId="29" w16cid:durableId="2099909455">
    <w:abstractNumId w:val="31"/>
  </w:num>
  <w:num w:numId="30" w16cid:durableId="15424230">
    <w:abstractNumId w:val="50"/>
  </w:num>
  <w:num w:numId="31" w16cid:durableId="480929177">
    <w:abstractNumId w:val="18"/>
  </w:num>
  <w:num w:numId="32" w16cid:durableId="690760364">
    <w:abstractNumId w:val="49"/>
  </w:num>
  <w:num w:numId="33" w16cid:durableId="892040821">
    <w:abstractNumId w:val="35"/>
  </w:num>
  <w:num w:numId="34" w16cid:durableId="681586794">
    <w:abstractNumId w:val="19"/>
  </w:num>
  <w:num w:numId="35" w16cid:durableId="105737092">
    <w:abstractNumId w:val="32"/>
  </w:num>
  <w:num w:numId="36" w16cid:durableId="1079865229">
    <w:abstractNumId w:val="3"/>
  </w:num>
  <w:num w:numId="37" w16cid:durableId="2007399794">
    <w:abstractNumId w:val="5"/>
  </w:num>
  <w:num w:numId="38" w16cid:durableId="1092822008">
    <w:abstractNumId w:val="21"/>
  </w:num>
  <w:num w:numId="39" w16cid:durableId="1956057096">
    <w:abstractNumId w:val="15"/>
  </w:num>
  <w:num w:numId="40" w16cid:durableId="344862110">
    <w:abstractNumId w:val="48"/>
  </w:num>
  <w:num w:numId="41" w16cid:durableId="341251093">
    <w:abstractNumId w:val="51"/>
  </w:num>
  <w:num w:numId="42" w16cid:durableId="1049113555">
    <w:abstractNumId w:val="13"/>
  </w:num>
  <w:num w:numId="43" w16cid:durableId="863714694">
    <w:abstractNumId w:val="2"/>
  </w:num>
  <w:num w:numId="44" w16cid:durableId="980571553">
    <w:abstractNumId w:val="6"/>
  </w:num>
  <w:num w:numId="45" w16cid:durableId="416369199">
    <w:abstractNumId w:val="25"/>
  </w:num>
  <w:num w:numId="46" w16cid:durableId="1484200864">
    <w:abstractNumId w:val="54"/>
  </w:num>
  <w:num w:numId="47" w16cid:durableId="698777247">
    <w:abstractNumId w:val="53"/>
  </w:num>
  <w:num w:numId="48" w16cid:durableId="1062943790">
    <w:abstractNumId w:val="39"/>
  </w:num>
  <w:num w:numId="49" w16cid:durableId="1627084775">
    <w:abstractNumId w:val="9"/>
  </w:num>
  <w:num w:numId="50" w16cid:durableId="1334652187">
    <w:abstractNumId w:val="46"/>
  </w:num>
  <w:num w:numId="51" w16cid:durableId="104424077">
    <w:abstractNumId w:val="34"/>
  </w:num>
  <w:num w:numId="52" w16cid:durableId="935871755">
    <w:abstractNumId w:val="38"/>
  </w:num>
  <w:num w:numId="53" w16cid:durableId="1769619089">
    <w:abstractNumId w:val="43"/>
  </w:num>
  <w:num w:numId="54" w16cid:durableId="1713308431">
    <w:abstractNumId w:val="8"/>
  </w:num>
  <w:num w:numId="55" w16cid:durableId="346059707">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D7"/>
    <w:rsid w:val="00002EFF"/>
    <w:rsid w:val="00023232"/>
    <w:rsid w:val="00024235"/>
    <w:rsid w:val="0006084C"/>
    <w:rsid w:val="00073E9B"/>
    <w:rsid w:val="00087CC2"/>
    <w:rsid w:val="000C414D"/>
    <w:rsid w:val="000C595E"/>
    <w:rsid w:val="000C7EB3"/>
    <w:rsid w:val="000E130E"/>
    <w:rsid w:val="000F6DF7"/>
    <w:rsid w:val="00101843"/>
    <w:rsid w:val="001374AD"/>
    <w:rsid w:val="001417CA"/>
    <w:rsid w:val="00151E07"/>
    <w:rsid w:val="001550A4"/>
    <w:rsid w:val="0017411E"/>
    <w:rsid w:val="00182C5A"/>
    <w:rsid w:val="001A2125"/>
    <w:rsid w:val="001A26D1"/>
    <w:rsid w:val="001A2E71"/>
    <w:rsid w:val="001C2B5F"/>
    <w:rsid w:val="001E5F6F"/>
    <w:rsid w:val="001F2696"/>
    <w:rsid w:val="00205E43"/>
    <w:rsid w:val="00206921"/>
    <w:rsid w:val="0021094B"/>
    <w:rsid w:val="002166A6"/>
    <w:rsid w:val="0022582F"/>
    <w:rsid w:val="002804B5"/>
    <w:rsid w:val="00296DB3"/>
    <w:rsid w:val="002A687F"/>
    <w:rsid w:val="002A6B21"/>
    <w:rsid w:val="002B538F"/>
    <w:rsid w:val="002C02AB"/>
    <w:rsid w:val="002C6CFC"/>
    <w:rsid w:val="002D1C65"/>
    <w:rsid w:val="002D7AF8"/>
    <w:rsid w:val="002E2604"/>
    <w:rsid w:val="002E6A93"/>
    <w:rsid w:val="002F7B7D"/>
    <w:rsid w:val="003410EB"/>
    <w:rsid w:val="00352B22"/>
    <w:rsid w:val="00352F2B"/>
    <w:rsid w:val="003534FF"/>
    <w:rsid w:val="003613D2"/>
    <w:rsid w:val="00372CBE"/>
    <w:rsid w:val="00377593"/>
    <w:rsid w:val="0038581A"/>
    <w:rsid w:val="003C0F00"/>
    <w:rsid w:val="003D3090"/>
    <w:rsid w:val="003E16EC"/>
    <w:rsid w:val="003F5FDC"/>
    <w:rsid w:val="00406697"/>
    <w:rsid w:val="00414A42"/>
    <w:rsid w:val="00425BB9"/>
    <w:rsid w:val="00437B6B"/>
    <w:rsid w:val="00441691"/>
    <w:rsid w:val="0045443D"/>
    <w:rsid w:val="00490670"/>
    <w:rsid w:val="00496F88"/>
    <w:rsid w:val="0049727E"/>
    <w:rsid w:val="004A22DC"/>
    <w:rsid w:val="004A2CAE"/>
    <w:rsid w:val="004B5136"/>
    <w:rsid w:val="005058BA"/>
    <w:rsid w:val="00514BF9"/>
    <w:rsid w:val="00523122"/>
    <w:rsid w:val="005243D7"/>
    <w:rsid w:val="00533082"/>
    <w:rsid w:val="00540C78"/>
    <w:rsid w:val="00547FD9"/>
    <w:rsid w:val="00561ADC"/>
    <w:rsid w:val="005635E9"/>
    <w:rsid w:val="00585B2A"/>
    <w:rsid w:val="00591C44"/>
    <w:rsid w:val="005A0085"/>
    <w:rsid w:val="005B0385"/>
    <w:rsid w:val="005E0583"/>
    <w:rsid w:val="00604467"/>
    <w:rsid w:val="00636775"/>
    <w:rsid w:val="006466A2"/>
    <w:rsid w:val="0064723B"/>
    <w:rsid w:val="006648EB"/>
    <w:rsid w:val="00673680"/>
    <w:rsid w:val="006762A9"/>
    <w:rsid w:val="006A1C8D"/>
    <w:rsid w:val="006A2ABC"/>
    <w:rsid w:val="006A6EF6"/>
    <w:rsid w:val="006B01CD"/>
    <w:rsid w:val="006B7AA7"/>
    <w:rsid w:val="006D3DF7"/>
    <w:rsid w:val="006E3FEC"/>
    <w:rsid w:val="00704903"/>
    <w:rsid w:val="0071016F"/>
    <w:rsid w:val="00723727"/>
    <w:rsid w:val="007237C4"/>
    <w:rsid w:val="00726973"/>
    <w:rsid w:val="0073176C"/>
    <w:rsid w:val="00734685"/>
    <w:rsid w:val="007404CA"/>
    <w:rsid w:val="00743919"/>
    <w:rsid w:val="00745125"/>
    <w:rsid w:val="00756FCF"/>
    <w:rsid w:val="0075787F"/>
    <w:rsid w:val="0076011C"/>
    <w:rsid w:val="00762607"/>
    <w:rsid w:val="00771E07"/>
    <w:rsid w:val="0077517C"/>
    <w:rsid w:val="00791DCE"/>
    <w:rsid w:val="007A0082"/>
    <w:rsid w:val="007A7B66"/>
    <w:rsid w:val="007C11C6"/>
    <w:rsid w:val="007C3691"/>
    <w:rsid w:val="007C7ACA"/>
    <w:rsid w:val="007D1031"/>
    <w:rsid w:val="007E0BBF"/>
    <w:rsid w:val="007E4E1A"/>
    <w:rsid w:val="007F0325"/>
    <w:rsid w:val="0082112F"/>
    <w:rsid w:val="0082438D"/>
    <w:rsid w:val="00826B46"/>
    <w:rsid w:val="00833866"/>
    <w:rsid w:val="00852A06"/>
    <w:rsid w:val="00853C50"/>
    <w:rsid w:val="008613AF"/>
    <w:rsid w:val="00861F9E"/>
    <w:rsid w:val="008661B6"/>
    <w:rsid w:val="008663D9"/>
    <w:rsid w:val="00887693"/>
    <w:rsid w:val="008A319C"/>
    <w:rsid w:val="008A40D7"/>
    <w:rsid w:val="008D09A9"/>
    <w:rsid w:val="008F691E"/>
    <w:rsid w:val="00903FB0"/>
    <w:rsid w:val="0091527B"/>
    <w:rsid w:val="009346D7"/>
    <w:rsid w:val="00935A0F"/>
    <w:rsid w:val="00940B6E"/>
    <w:rsid w:val="0095562F"/>
    <w:rsid w:val="00965F3B"/>
    <w:rsid w:val="00975D29"/>
    <w:rsid w:val="009760CD"/>
    <w:rsid w:val="00997F75"/>
    <w:rsid w:val="009A14C6"/>
    <w:rsid w:val="009B2971"/>
    <w:rsid w:val="009C24A8"/>
    <w:rsid w:val="009F1DD8"/>
    <w:rsid w:val="009F5A27"/>
    <w:rsid w:val="00A06A01"/>
    <w:rsid w:val="00A17367"/>
    <w:rsid w:val="00A215E1"/>
    <w:rsid w:val="00A226A8"/>
    <w:rsid w:val="00A231E7"/>
    <w:rsid w:val="00A27441"/>
    <w:rsid w:val="00A41FB0"/>
    <w:rsid w:val="00A51E1B"/>
    <w:rsid w:val="00A613BF"/>
    <w:rsid w:val="00A73B8B"/>
    <w:rsid w:val="00A73CA3"/>
    <w:rsid w:val="00AA422B"/>
    <w:rsid w:val="00AB22AB"/>
    <w:rsid w:val="00AC3925"/>
    <w:rsid w:val="00AC50CD"/>
    <w:rsid w:val="00AE3238"/>
    <w:rsid w:val="00B112B6"/>
    <w:rsid w:val="00B156B7"/>
    <w:rsid w:val="00B44E7A"/>
    <w:rsid w:val="00B56F01"/>
    <w:rsid w:val="00B57EF7"/>
    <w:rsid w:val="00B60A09"/>
    <w:rsid w:val="00B63631"/>
    <w:rsid w:val="00B64BBD"/>
    <w:rsid w:val="00B80E17"/>
    <w:rsid w:val="00B833DA"/>
    <w:rsid w:val="00BA111B"/>
    <w:rsid w:val="00BA6EF1"/>
    <w:rsid w:val="00BB6082"/>
    <w:rsid w:val="00BC7E54"/>
    <w:rsid w:val="00BD2891"/>
    <w:rsid w:val="00BD5755"/>
    <w:rsid w:val="00BE3EC3"/>
    <w:rsid w:val="00BF0ECE"/>
    <w:rsid w:val="00BF1B26"/>
    <w:rsid w:val="00C03CD4"/>
    <w:rsid w:val="00C4650A"/>
    <w:rsid w:val="00C5383D"/>
    <w:rsid w:val="00C54E82"/>
    <w:rsid w:val="00C60EC6"/>
    <w:rsid w:val="00C73164"/>
    <w:rsid w:val="00C75A34"/>
    <w:rsid w:val="00C76C75"/>
    <w:rsid w:val="00C77F54"/>
    <w:rsid w:val="00C93DAF"/>
    <w:rsid w:val="00C93FB2"/>
    <w:rsid w:val="00C97BD6"/>
    <w:rsid w:val="00CC0B0C"/>
    <w:rsid w:val="00CC6783"/>
    <w:rsid w:val="00CD5276"/>
    <w:rsid w:val="00D36291"/>
    <w:rsid w:val="00D53F3A"/>
    <w:rsid w:val="00D665FF"/>
    <w:rsid w:val="00D67591"/>
    <w:rsid w:val="00D7255B"/>
    <w:rsid w:val="00D75096"/>
    <w:rsid w:val="00D761E4"/>
    <w:rsid w:val="00D76D2F"/>
    <w:rsid w:val="00D85697"/>
    <w:rsid w:val="00D941B0"/>
    <w:rsid w:val="00DA34D8"/>
    <w:rsid w:val="00DB327C"/>
    <w:rsid w:val="00DD63DE"/>
    <w:rsid w:val="00DE0CC2"/>
    <w:rsid w:val="00DF0F50"/>
    <w:rsid w:val="00DF7FC9"/>
    <w:rsid w:val="00E049A7"/>
    <w:rsid w:val="00E06F84"/>
    <w:rsid w:val="00E215F1"/>
    <w:rsid w:val="00E2255F"/>
    <w:rsid w:val="00E54C42"/>
    <w:rsid w:val="00E80613"/>
    <w:rsid w:val="00E87001"/>
    <w:rsid w:val="00E92ACB"/>
    <w:rsid w:val="00EB15B1"/>
    <w:rsid w:val="00EB75A7"/>
    <w:rsid w:val="00EC1442"/>
    <w:rsid w:val="00EC42DE"/>
    <w:rsid w:val="00EC64AF"/>
    <w:rsid w:val="00ED053E"/>
    <w:rsid w:val="00EE68DF"/>
    <w:rsid w:val="00EF4691"/>
    <w:rsid w:val="00F02252"/>
    <w:rsid w:val="00F1722E"/>
    <w:rsid w:val="00F220D3"/>
    <w:rsid w:val="00F3597D"/>
    <w:rsid w:val="00F4734D"/>
    <w:rsid w:val="00F53512"/>
    <w:rsid w:val="00F53AD5"/>
    <w:rsid w:val="00F61B2A"/>
    <w:rsid w:val="00F672DD"/>
    <w:rsid w:val="00F7239D"/>
    <w:rsid w:val="00F77235"/>
    <w:rsid w:val="00FB16E7"/>
    <w:rsid w:val="00FB3092"/>
    <w:rsid w:val="00FD230F"/>
    <w:rsid w:val="00FE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C527360"/>
  <w15:chartTrackingRefBased/>
  <w15:docId w15:val="{E04EA005-D0C6-4E37-9424-CDF22B2D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F2B"/>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rsid w:val="00F53AD5"/>
    <w:pPr>
      <w:keepNext/>
      <w:jc w:val="both"/>
      <w:outlineLvl w:val="3"/>
    </w:pPr>
    <w:rPr>
      <w:b/>
      <w:sz w:val="28"/>
    </w:rPr>
  </w:style>
  <w:style w:type="paragraph" w:styleId="Heading5">
    <w:name w:val="heading 5"/>
    <w:basedOn w:val="Normal"/>
    <w:next w:val="Normal"/>
    <w:qFormat/>
    <w:rsid w:val="00F53AD5"/>
    <w:pPr>
      <w:keepNext/>
      <w:jc w:val="both"/>
      <w:outlineLvl w:val="4"/>
    </w:pPr>
    <w:rPr>
      <w:b/>
      <w:sz w:val="22"/>
      <w:u w:val="single"/>
    </w:rPr>
  </w:style>
  <w:style w:type="paragraph" w:styleId="Heading6">
    <w:name w:val="heading 6"/>
    <w:basedOn w:val="Normal"/>
    <w:next w:val="Normal"/>
    <w:qFormat/>
    <w:rsid w:val="00F53AD5"/>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tabs>
        <w:tab w:val="left" w:pos="720"/>
      </w:tabs>
      <w:ind w:left="1080" w:hanging="1080"/>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paragraph" w:styleId="BodyTextIndent2">
    <w:name w:val="Body Text Indent 2"/>
    <w:basedOn w:val="Normal"/>
    <w:p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pPr>
    <w:rPr>
      <w:sz w:val="24"/>
    </w:rPr>
  </w:style>
  <w:style w:type="paragraph" w:styleId="BodyText">
    <w:name w:val="Body Text"/>
    <w:basedOn w:val="Normal"/>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pPr>
    <w:rPr>
      <w:sz w:val="24"/>
    </w:rPr>
  </w:style>
  <w:style w:type="paragraph" w:styleId="BodyText3">
    <w:name w:val="Body Text 3"/>
    <w:basedOn w:val="Normal"/>
    <w:pPr>
      <w:jc w:val="both"/>
    </w:pPr>
    <w:rPr>
      <w:rFonts w:ascii="Helvetica" w:hAnsi="Helvetica"/>
      <w:b/>
      <w:sz w:val="22"/>
    </w:rPr>
  </w:style>
  <w:style w:type="paragraph" w:styleId="BodyText2">
    <w:name w:val="Body Text 2"/>
    <w:basedOn w:val="Normal"/>
    <w:pPr>
      <w:jc w:val="both"/>
    </w:pPr>
    <w:rPr>
      <w:rFonts w:ascii="Helvetica" w:hAnsi="Helvetica"/>
      <w:i/>
      <w:sz w:val="22"/>
    </w:rPr>
  </w:style>
  <w:style w:type="paragraph" w:styleId="BodyTextIndent3">
    <w:name w:val="Body Text Indent 3"/>
    <w:basedOn w:val="Normal"/>
    <w:pPr>
      <w:tabs>
        <w:tab w:val="left" w:pos="-1440"/>
      </w:tabs>
      <w:ind w:left="900" w:hanging="180"/>
      <w:jc w:val="both"/>
    </w:pPr>
    <w:rPr>
      <w:i/>
      <w:sz w:val="22"/>
    </w:rPr>
  </w:style>
  <w:style w:type="paragraph" w:styleId="BalloonText">
    <w:name w:val="Balloon Text"/>
    <w:basedOn w:val="Normal"/>
    <w:semiHidden/>
    <w:rsid w:val="009B2971"/>
    <w:rPr>
      <w:rFonts w:ascii="Tahoma" w:hAnsi="Tahoma" w:cs="Tahoma"/>
      <w:sz w:val="16"/>
      <w:szCs w:val="16"/>
    </w:rPr>
  </w:style>
  <w:style w:type="character" w:styleId="Hyperlink">
    <w:name w:val="Hyperlink"/>
    <w:rsid w:val="00F53AD5"/>
    <w:rPr>
      <w:color w:val="0000FF"/>
      <w:u w:val="single"/>
    </w:rPr>
  </w:style>
  <w:style w:type="character" w:styleId="FollowedHyperlink">
    <w:name w:val="FollowedHyperlink"/>
    <w:rsid w:val="00F53AD5"/>
    <w:rPr>
      <w:color w:val="800080"/>
      <w:u w:val="single"/>
    </w:rPr>
  </w:style>
  <w:style w:type="table" w:styleId="TableGrid">
    <w:name w:val="Table Grid"/>
    <w:basedOn w:val="TableNormal"/>
    <w:rsid w:val="00F53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ydlgweb.ky.gov/Documents/CDBG_cities/COSTSUMMARY2010.xls" TargetMode="External"/><Relationship Id="rId18" Type="http://schemas.openxmlformats.org/officeDocument/2006/relationships/header" Target="header4.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ensus.gov/"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hyperlink" Target="http://www.hud.gov/offices/adm/hudclips/handbooks/hsgh/4350.2/43502x18HSGH.pdf" TargetMode="External"/><Relationship Id="rId23" Type="http://schemas.openxmlformats.org/officeDocument/2006/relationships/hyperlink" Target="https://kydlgweb.ky.gov/Documents/CDBG_cities/BenefitProfilewithBudgetInfo.xls"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kydlgweb.ky.gov/Documents/CDBG_cities/COSTSUMMARY2010.x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ydlgweb.ky.gov/Documents/CDBG_cities/BenefitProfilewithBudgetInfo.xls" TargetMode="External"/><Relationship Id="rId22" Type="http://schemas.openxmlformats.org/officeDocument/2006/relationships/header" Target="header6.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RHP</Value>
    </Document_x0020_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245D2-B97A-4A3C-B3F6-1E321A788375}">
  <ds:schemaRefs>
    <ds:schemaRef ds:uri="http://schemas.microsoft.com/office/2006/metadata/properties"/>
    <ds:schemaRef ds:uri="http://schemas.microsoft.com/office/infopath/2007/PartnerControls"/>
    <ds:schemaRef ds:uri="e1c8c58c-2a2c-4b83-bbaa-89d7d2189847"/>
  </ds:schemaRefs>
</ds:datastoreItem>
</file>

<file path=customXml/itemProps2.xml><?xml version="1.0" encoding="utf-8"?>
<ds:datastoreItem xmlns:ds="http://schemas.openxmlformats.org/officeDocument/2006/customXml" ds:itemID="{893100F1-DC36-4D27-AF9B-805508148242}">
  <ds:schemaRefs>
    <ds:schemaRef ds:uri="http://schemas.microsoft.com/sharepoint/v3/contenttype/forms"/>
  </ds:schemaRefs>
</ds:datastoreItem>
</file>

<file path=customXml/itemProps3.xml><?xml version="1.0" encoding="utf-8"?>
<ds:datastoreItem xmlns:ds="http://schemas.openxmlformats.org/officeDocument/2006/customXml" ds:itemID="{DFFFFF74-FC7C-4D43-B05E-08C2584C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8c58c-2a2c-4b83-bbaa-89d7d2189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2589</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18521</CharactersWithSpaces>
  <SharedDoc>false</SharedDoc>
  <HyperlinkBase>C:\My Documents\Forms\Applic</HyperlinkBase>
  <HLinks>
    <vt:vector size="60" baseType="variant">
      <vt:variant>
        <vt:i4>7929882</vt:i4>
      </vt:variant>
      <vt:variant>
        <vt:i4>443</vt:i4>
      </vt:variant>
      <vt:variant>
        <vt:i4>0</vt:i4>
      </vt:variant>
      <vt:variant>
        <vt:i4>5</vt:i4>
      </vt:variant>
      <vt:variant>
        <vt:lpwstr>https://kydlgweb.ky.gov/Documents/CDBG_cities/BenefitProfilewithBudgetInfo.xls</vt:lpwstr>
      </vt:variant>
      <vt:variant>
        <vt:lpwstr/>
      </vt:variant>
      <vt:variant>
        <vt:i4>14</vt:i4>
      </vt:variant>
      <vt:variant>
        <vt:i4>431</vt:i4>
      </vt:variant>
      <vt:variant>
        <vt:i4>0</vt:i4>
      </vt:variant>
      <vt:variant>
        <vt:i4>5</vt:i4>
      </vt:variant>
      <vt:variant>
        <vt:lpwstr>http://portal.hud.gov/hudportal/HUD?src=/program_offices/comm_planning/communitydevelopment/library/stateguide</vt:lpwstr>
      </vt:variant>
      <vt:variant>
        <vt:lpwstr/>
      </vt:variant>
      <vt:variant>
        <vt:i4>14</vt:i4>
      </vt:variant>
      <vt:variant>
        <vt:i4>419</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381</vt:i4>
      </vt:variant>
      <vt:variant>
        <vt:i4>0</vt:i4>
      </vt:variant>
      <vt:variant>
        <vt:i4>5</vt:i4>
      </vt:variant>
      <vt:variant>
        <vt:lpwstr>http://www.census.gov/</vt:lpwstr>
      </vt:variant>
      <vt:variant>
        <vt:lpwstr/>
      </vt:variant>
      <vt:variant>
        <vt:i4>6160447</vt:i4>
      </vt:variant>
      <vt:variant>
        <vt:i4>378</vt:i4>
      </vt:variant>
      <vt:variant>
        <vt:i4>0</vt:i4>
      </vt:variant>
      <vt:variant>
        <vt:i4>5</vt:i4>
      </vt:variant>
      <vt:variant>
        <vt:lpwstr>https://kydlgweb.ky.gov/Documents/CDBG_cities/COSTSUMMARY2010.xls</vt:lpwstr>
      </vt:variant>
      <vt:variant>
        <vt:lpwstr/>
      </vt:variant>
      <vt:variant>
        <vt:i4>6750311</vt:i4>
      </vt:variant>
      <vt:variant>
        <vt:i4>178</vt:i4>
      </vt:variant>
      <vt:variant>
        <vt:i4>0</vt:i4>
      </vt:variant>
      <vt:variant>
        <vt:i4>5</vt:i4>
      </vt:variant>
      <vt:variant>
        <vt:lpwstr>http://www.hud.gov/offices/adm/hudclips/handbooks/hsgh/4350.2/43502x18HSGH.pdf</vt:lpwstr>
      </vt:variant>
      <vt:variant>
        <vt:lpwstr/>
      </vt:variant>
      <vt:variant>
        <vt:i4>7929882</vt:i4>
      </vt:variant>
      <vt:variant>
        <vt:i4>175</vt:i4>
      </vt:variant>
      <vt:variant>
        <vt:i4>0</vt:i4>
      </vt:variant>
      <vt:variant>
        <vt:i4>5</vt:i4>
      </vt:variant>
      <vt:variant>
        <vt:lpwstr>https://kydlgweb.ky.gov/Documents/CDBG_cities/BenefitProfilewithBudgetInfo.xls</vt:lpwstr>
      </vt:variant>
      <vt:variant>
        <vt:lpwstr/>
      </vt:variant>
      <vt:variant>
        <vt:i4>1245306</vt:i4>
      </vt:variant>
      <vt:variant>
        <vt:i4>166</vt:i4>
      </vt:variant>
      <vt:variant>
        <vt:i4>0</vt:i4>
      </vt:variant>
      <vt:variant>
        <vt:i4>5</vt:i4>
      </vt:variant>
      <vt:variant>
        <vt:lpwstr>https://kydlgweb.ky.gov/Documents/CDBG_cities/HomeownersList.xls</vt:lpwstr>
      </vt:variant>
      <vt:variant>
        <vt:lpwstr/>
      </vt:variant>
      <vt:variant>
        <vt:i4>4849699</vt:i4>
      </vt:variant>
      <vt:variant>
        <vt:i4>163</vt:i4>
      </vt:variant>
      <vt:variant>
        <vt:i4>0</vt:i4>
      </vt:variant>
      <vt:variant>
        <vt:i4>5</vt:i4>
      </vt:variant>
      <vt:variant>
        <vt:lpwstr>https://kydlgweb.ky.gov/Documents/CDBG_cities/DetailedHousingCostEstimate.xls</vt:lpwstr>
      </vt:variant>
      <vt:variant>
        <vt:lpwstr/>
      </vt:variant>
      <vt:variant>
        <vt:i4>6160447</vt:i4>
      </vt:variant>
      <vt:variant>
        <vt:i4>160</vt:i4>
      </vt:variant>
      <vt:variant>
        <vt:i4>0</vt:i4>
      </vt:variant>
      <vt:variant>
        <vt:i4>5</vt:i4>
      </vt:variant>
      <vt:variant>
        <vt:lpwstr>https://kydlgweb.ky.gov/Documents/CDBG_cities/COSTSUMMARY2010.xls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RHP Full Application (2024)</dc:title>
  <dc:subject/>
  <dc:creator>DLG-Jennifer.Oberlin</dc:creator>
  <cp:keywords>ED application</cp:keywords>
  <dc:description/>
  <cp:lastModifiedBy>Sutton, Cole C (DLG)</cp:lastModifiedBy>
  <cp:revision>2</cp:revision>
  <cp:lastPrinted>2021-07-07T14:00:00Z</cp:lastPrinted>
  <dcterms:created xsi:type="dcterms:W3CDTF">2024-11-15T14:25:00Z</dcterms:created>
  <dcterms:modified xsi:type="dcterms:W3CDTF">2024-11-15T14:25:00Z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